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ABA4" w14:textId="77777777" w:rsidR="00586D5A" w:rsidRDefault="00000000">
      <w:pPr>
        <w:spacing w:after="160"/>
        <w:jc w:val="center"/>
      </w:pPr>
      <w:r>
        <w:rPr>
          <w:noProof/>
        </w:rPr>
        <w:drawing>
          <wp:inline distT="0" distB="0" distL="0" distR="0" wp14:anchorId="4007047D" wp14:editId="684402F4">
            <wp:extent cx="3063240" cy="1767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3063240" cy="1767609"/>
                    </a:xfrm>
                    <a:prstGeom prst="rect">
                      <a:avLst/>
                    </a:prstGeom>
                  </pic:spPr>
                </pic:pic>
              </a:graphicData>
            </a:graphic>
          </wp:inline>
        </w:drawing>
      </w:r>
    </w:p>
    <w:p w14:paraId="25ED99FB" w14:textId="77777777" w:rsidR="00586D5A" w:rsidRDefault="00000000">
      <w:pPr>
        <w:spacing w:before="120" w:after="100"/>
        <w:jc w:val="center"/>
      </w:pPr>
      <w:r>
        <w:rPr>
          <w:b/>
          <w:color w:val="194B66"/>
          <w:sz w:val="44"/>
        </w:rPr>
        <w:t>FY 2027 NATIONAL FISH HABITAT</w:t>
      </w:r>
      <w:r>
        <w:rPr>
          <w:b/>
          <w:color w:val="194B66"/>
          <w:sz w:val="44"/>
        </w:rPr>
        <w:br/>
        <w:t>PARTNERSHIP FUNDING OPPORTUNITY</w:t>
      </w:r>
    </w:p>
    <w:p w14:paraId="2738FF23" w14:textId="77777777" w:rsidR="00586D5A" w:rsidRDefault="00000000">
      <w:pPr>
        <w:spacing w:after="360"/>
        <w:jc w:val="center"/>
      </w:pPr>
      <w:r>
        <w:rPr>
          <w:b/>
          <w:color w:val="0879B9"/>
          <w:sz w:val="28"/>
        </w:rPr>
        <w:t>Request for Proposals and Project Application</w:t>
      </w:r>
    </w:p>
    <w:tbl>
      <w:tblPr>
        <w:tblStyle w:val="TableGrid"/>
        <w:tblW w:w="9360" w:type="dxa"/>
        <w:jc w:val="center"/>
        <w:tblLayout w:type="fixed"/>
        <w:tblLook w:val="04A0" w:firstRow="1" w:lastRow="0" w:firstColumn="1" w:lastColumn="0" w:noHBand="0" w:noVBand="1"/>
      </w:tblPr>
      <w:tblGrid>
        <w:gridCol w:w="2500"/>
        <w:gridCol w:w="6860"/>
      </w:tblGrid>
      <w:tr w:rsidR="00586D5A" w14:paraId="3EAA4664" w14:textId="77777777" w:rsidTr="000A273C">
        <w:trPr>
          <w:jc w:val="center"/>
        </w:trPr>
        <w:tc>
          <w:tcPr>
            <w:tcW w:w="9360" w:type="dxa"/>
            <w:gridSpan w:val="2"/>
            <w:shd w:val="clear" w:color="auto" w:fill="194B66"/>
            <w:tcMar>
              <w:top w:w="100" w:type="dxa"/>
              <w:left w:w="120" w:type="dxa"/>
              <w:bottom w:w="100" w:type="dxa"/>
              <w:right w:w="120" w:type="dxa"/>
            </w:tcMar>
            <w:vAlign w:val="center"/>
          </w:tcPr>
          <w:p w14:paraId="50A0AA18" w14:textId="77777777" w:rsidR="00586D5A" w:rsidRDefault="00000000">
            <w:r>
              <w:rPr>
                <w:b/>
                <w:color w:val="FFFFFF"/>
              </w:rPr>
              <w:t>FY27 FUNDING AT A GLANCE</w:t>
            </w:r>
          </w:p>
        </w:tc>
      </w:tr>
      <w:tr w:rsidR="00586D5A" w14:paraId="1F5F8AA7" w14:textId="77777777">
        <w:trPr>
          <w:jc w:val="center"/>
        </w:trPr>
        <w:tc>
          <w:tcPr>
            <w:tcW w:w="2500" w:type="dxa"/>
            <w:shd w:val="clear" w:color="auto" w:fill="F3F5F7"/>
            <w:tcMar>
              <w:top w:w="100" w:type="dxa"/>
              <w:left w:w="120" w:type="dxa"/>
              <w:bottom w:w="100" w:type="dxa"/>
              <w:right w:w="120" w:type="dxa"/>
            </w:tcMar>
            <w:vAlign w:val="center"/>
          </w:tcPr>
          <w:p w14:paraId="255B44D8" w14:textId="77777777" w:rsidR="00586D5A" w:rsidRDefault="00000000">
            <w:r>
              <w:rPr>
                <w:b/>
                <w:color w:val="194B66"/>
              </w:rPr>
              <w:t>Application deadline</w:t>
            </w:r>
          </w:p>
        </w:tc>
        <w:tc>
          <w:tcPr>
            <w:tcW w:w="6860" w:type="dxa"/>
            <w:tcMar>
              <w:top w:w="100" w:type="dxa"/>
              <w:left w:w="120" w:type="dxa"/>
              <w:bottom w:w="100" w:type="dxa"/>
              <w:right w:w="120" w:type="dxa"/>
            </w:tcMar>
            <w:vAlign w:val="center"/>
          </w:tcPr>
          <w:p w14:paraId="396CD621" w14:textId="61E80935" w:rsidR="00586D5A" w:rsidRDefault="000A273C">
            <w:r w:rsidRPr="00070AF8">
              <w:t>Oct 9, 2026</w:t>
            </w:r>
            <w:r>
              <w:t>, 11:59 p.m. Eastern Time</w:t>
            </w:r>
          </w:p>
        </w:tc>
      </w:tr>
      <w:tr w:rsidR="00586D5A" w14:paraId="44BBFEF9" w14:textId="77777777">
        <w:trPr>
          <w:jc w:val="center"/>
        </w:trPr>
        <w:tc>
          <w:tcPr>
            <w:tcW w:w="2500" w:type="dxa"/>
            <w:shd w:val="clear" w:color="auto" w:fill="F3F5F7"/>
            <w:tcMar>
              <w:top w:w="100" w:type="dxa"/>
              <w:left w:w="120" w:type="dxa"/>
              <w:bottom w:w="100" w:type="dxa"/>
              <w:right w:w="120" w:type="dxa"/>
            </w:tcMar>
            <w:vAlign w:val="center"/>
          </w:tcPr>
          <w:p w14:paraId="2F56FA44" w14:textId="77777777" w:rsidR="00586D5A" w:rsidRDefault="00000000">
            <w:r>
              <w:rPr>
                <w:b/>
                <w:color w:val="194B66"/>
              </w:rPr>
              <w:t>Funding request</w:t>
            </w:r>
          </w:p>
        </w:tc>
        <w:tc>
          <w:tcPr>
            <w:tcW w:w="6860" w:type="dxa"/>
            <w:tcMar>
              <w:top w:w="100" w:type="dxa"/>
              <w:left w:w="120" w:type="dxa"/>
              <w:bottom w:w="100" w:type="dxa"/>
              <w:right w:w="120" w:type="dxa"/>
            </w:tcMar>
            <w:vAlign w:val="center"/>
          </w:tcPr>
          <w:p w14:paraId="36CBD520" w14:textId="77777777" w:rsidR="00586D5A" w:rsidRDefault="00000000">
            <w:r>
              <w:t>$15,000 minimum; $100,000 maximum</w:t>
            </w:r>
          </w:p>
        </w:tc>
      </w:tr>
      <w:tr w:rsidR="00586D5A" w14:paraId="312BFFB9" w14:textId="77777777">
        <w:trPr>
          <w:jc w:val="center"/>
        </w:trPr>
        <w:tc>
          <w:tcPr>
            <w:tcW w:w="2500" w:type="dxa"/>
            <w:shd w:val="clear" w:color="auto" w:fill="F3F5F7"/>
            <w:tcMar>
              <w:top w:w="100" w:type="dxa"/>
              <w:left w:w="120" w:type="dxa"/>
              <w:bottom w:w="100" w:type="dxa"/>
              <w:right w:w="120" w:type="dxa"/>
            </w:tcMar>
            <w:vAlign w:val="center"/>
          </w:tcPr>
          <w:p w14:paraId="7B3161D5" w14:textId="77777777" w:rsidR="00586D5A" w:rsidRDefault="00000000">
            <w:r>
              <w:rPr>
                <w:b/>
                <w:color w:val="194B66"/>
              </w:rPr>
              <w:t>Required cost share</w:t>
            </w:r>
          </w:p>
        </w:tc>
        <w:tc>
          <w:tcPr>
            <w:tcW w:w="6860" w:type="dxa"/>
            <w:tcMar>
              <w:top w:w="100" w:type="dxa"/>
              <w:left w:w="120" w:type="dxa"/>
              <w:bottom w:w="100" w:type="dxa"/>
              <w:right w:w="120" w:type="dxa"/>
            </w:tcMar>
            <w:vAlign w:val="center"/>
          </w:tcPr>
          <w:p w14:paraId="30831E3E" w14:textId="271FFA57" w:rsidR="00586D5A" w:rsidRDefault="00000000">
            <w:r>
              <w:t>1:1 non-federal match</w:t>
            </w:r>
            <w:r w:rsidR="000A273C">
              <w:t xml:space="preserve"> required</w:t>
            </w:r>
            <w:r>
              <w:t>; 3:1 non-federal match encouraged</w:t>
            </w:r>
          </w:p>
        </w:tc>
      </w:tr>
      <w:tr w:rsidR="00586D5A" w14:paraId="46749AB3" w14:textId="77777777">
        <w:trPr>
          <w:jc w:val="center"/>
        </w:trPr>
        <w:tc>
          <w:tcPr>
            <w:tcW w:w="2500" w:type="dxa"/>
            <w:shd w:val="clear" w:color="auto" w:fill="F3F5F7"/>
            <w:tcMar>
              <w:top w:w="100" w:type="dxa"/>
              <w:left w:w="120" w:type="dxa"/>
              <w:bottom w:w="100" w:type="dxa"/>
              <w:right w:w="120" w:type="dxa"/>
            </w:tcMar>
            <w:vAlign w:val="center"/>
          </w:tcPr>
          <w:p w14:paraId="7FFE35D1" w14:textId="77777777" w:rsidR="00586D5A" w:rsidRDefault="00000000">
            <w:r>
              <w:rPr>
                <w:b/>
                <w:color w:val="194B66"/>
              </w:rPr>
              <w:t>Project period</w:t>
            </w:r>
          </w:p>
        </w:tc>
        <w:tc>
          <w:tcPr>
            <w:tcW w:w="6860" w:type="dxa"/>
            <w:tcMar>
              <w:top w:w="100" w:type="dxa"/>
              <w:left w:w="120" w:type="dxa"/>
              <w:bottom w:w="100" w:type="dxa"/>
              <w:right w:w="120" w:type="dxa"/>
            </w:tcMar>
            <w:vAlign w:val="center"/>
          </w:tcPr>
          <w:p w14:paraId="56639C6B" w14:textId="77777777" w:rsidR="00586D5A" w:rsidRDefault="00000000">
            <w:r>
              <w:t>Up to two years from the start of the federal award</w:t>
            </w:r>
          </w:p>
        </w:tc>
      </w:tr>
      <w:tr w:rsidR="00586D5A" w14:paraId="7DA65599" w14:textId="77777777">
        <w:trPr>
          <w:jc w:val="center"/>
        </w:trPr>
        <w:tc>
          <w:tcPr>
            <w:tcW w:w="2500" w:type="dxa"/>
            <w:shd w:val="clear" w:color="auto" w:fill="F3F5F7"/>
            <w:tcMar>
              <w:top w:w="100" w:type="dxa"/>
              <w:left w:w="120" w:type="dxa"/>
              <w:bottom w:w="100" w:type="dxa"/>
              <w:right w:w="120" w:type="dxa"/>
            </w:tcMar>
            <w:vAlign w:val="center"/>
          </w:tcPr>
          <w:p w14:paraId="025F991A" w14:textId="77777777" w:rsidR="00586D5A" w:rsidRDefault="00000000">
            <w:r>
              <w:rPr>
                <w:b/>
                <w:color w:val="194B66"/>
              </w:rPr>
              <w:t>Submission</w:t>
            </w:r>
          </w:p>
        </w:tc>
        <w:tc>
          <w:tcPr>
            <w:tcW w:w="6860" w:type="dxa"/>
            <w:tcMar>
              <w:top w:w="100" w:type="dxa"/>
              <w:left w:w="120" w:type="dxa"/>
              <w:bottom w:w="100" w:type="dxa"/>
              <w:right w:w="120" w:type="dxa"/>
            </w:tcMar>
            <w:vAlign w:val="center"/>
          </w:tcPr>
          <w:p w14:paraId="28812648" w14:textId="7CF97763" w:rsidR="00586D5A" w:rsidRDefault="00000000">
            <w:r>
              <w:t xml:space="preserve">Email one completed </w:t>
            </w:r>
            <w:r w:rsidR="0048725A">
              <w:t>W</w:t>
            </w:r>
            <w:r>
              <w:t>ord or PDF application</w:t>
            </w:r>
            <w:r w:rsidR="000A273C">
              <w:t xml:space="preserve"> sent</w:t>
            </w:r>
            <w:r>
              <w:t xml:space="preserve"> to </w:t>
            </w:r>
            <w:hyperlink r:id="rId9" w:history="1">
              <w:r w:rsidR="000A273C" w:rsidRPr="00AE2A84">
                <w:rPr>
                  <w:rStyle w:val="Hyperlink"/>
                </w:rPr>
                <w:t>pierce.vanvalkenburg@americanrivers.org</w:t>
              </w:r>
            </w:hyperlink>
            <w:r w:rsidR="000A273C">
              <w:t xml:space="preserve"> </w:t>
            </w:r>
            <w:r w:rsidR="00A0145E">
              <w:t>that includes “FY27 ORBFHP RFP” somewhere in the subject line</w:t>
            </w:r>
          </w:p>
        </w:tc>
      </w:tr>
    </w:tbl>
    <w:p w14:paraId="1925ACFC" w14:textId="77777777" w:rsidR="00586D5A" w:rsidRDefault="00586D5A">
      <w:pPr>
        <w:spacing w:after="0"/>
      </w:pPr>
    </w:p>
    <w:p w14:paraId="556A01EF" w14:textId="77777777" w:rsidR="00586D5A" w:rsidRDefault="00000000">
      <w:pPr>
        <w:spacing w:before="300"/>
        <w:jc w:val="center"/>
      </w:pPr>
      <w:r>
        <w:rPr>
          <w:b/>
          <w:color w:val="52616B"/>
          <w:sz w:val="20"/>
        </w:rPr>
        <w:t>Funding through the National Fish Habitat Partnership and U.S. Fish and Wildlife Service</w:t>
      </w:r>
    </w:p>
    <w:p w14:paraId="5ED9051D" w14:textId="16C49479" w:rsidR="00586D5A" w:rsidRDefault="000A273C">
      <w:pPr>
        <w:jc w:val="center"/>
      </w:pPr>
      <w:hyperlink r:id="rId10" w:history="1">
        <w:r w:rsidRPr="000A273C">
          <w:rPr>
            <w:rStyle w:val="Hyperlink"/>
            <w:b/>
          </w:rPr>
          <w:t>www.orbfhp.com</w:t>
        </w:r>
      </w:hyperlink>
    </w:p>
    <w:p w14:paraId="46A61AD4" w14:textId="77777777" w:rsidR="00586D5A" w:rsidRDefault="00000000">
      <w:r>
        <w:br w:type="page"/>
      </w:r>
    </w:p>
    <w:sdt>
      <w:sdtPr>
        <w:rPr>
          <w:rFonts w:ascii="Calibri" w:eastAsiaTheme="minorEastAsia" w:hAnsi="Calibri" w:cstheme="minorBidi"/>
          <w:b w:val="0"/>
          <w:bCs w:val="0"/>
          <w:color w:val="1F2933"/>
          <w:sz w:val="21"/>
          <w:szCs w:val="22"/>
        </w:rPr>
        <w:id w:val="-1926955215"/>
        <w:docPartObj>
          <w:docPartGallery w:val="Table of Contents"/>
          <w:docPartUnique/>
        </w:docPartObj>
      </w:sdtPr>
      <w:sdtEndPr>
        <w:rPr>
          <w:noProof/>
        </w:rPr>
      </w:sdtEndPr>
      <w:sdtContent>
        <w:p w14:paraId="5F5BBB37" w14:textId="7891093B" w:rsidR="006F1F0C" w:rsidRDefault="006F1F0C">
          <w:pPr>
            <w:pStyle w:val="TOCHeading"/>
          </w:pPr>
          <w:r>
            <w:t>Contents</w:t>
          </w:r>
        </w:p>
        <w:p w14:paraId="5611398E" w14:textId="1D626A0D" w:rsidR="00093C52" w:rsidRPr="00093C52" w:rsidRDefault="006F1F0C">
          <w:pPr>
            <w:pStyle w:val="TOC1"/>
            <w:tabs>
              <w:tab w:val="right" w:leader="dot" w:pos="10790"/>
            </w:tabs>
            <w:rPr>
              <w:rFonts w:asciiTheme="minorHAnsi" w:hAnsiTheme="minorHAnsi"/>
              <w:noProof/>
              <w:color w:val="auto"/>
              <w:kern w:val="2"/>
              <w:sz w:val="24"/>
              <w:szCs w:val="24"/>
              <w14:ligatures w14:val="standardContextual"/>
            </w:rPr>
          </w:pPr>
          <w:r>
            <w:fldChar w:fldCharType="begin"/>
          </w:r>
          <w:r>
            <w:instrText xml:space="preserve"> TOC \o "1-3" \h \z \u </w:instrText>
          </w:r>
          <w:r>
            <w:fldChar w:fldCharType="separate"/>
          </w:r>
          <w:hyperlink w:anchor="_Toc237445965" w:history="1">
            <w:r w:rsidR="00093C52" w:rsidRPr="00093C52">
              <w:rPr>
                <w:rStyle w:val="Hyperlink"/>
                <w:noProof/>
                <w:color w:val="auto"/>
                <w:u w:val="none"/>
              </w:rPr>
              <w:t>1. Funding Opportunity</w:t>
            </w:r>
            <w:r w:rsidR="00093C52" w:rsidRPr="00093C52">
              <w:rPr>
                <w:noProof/>
                <w:webHidden/>
                <w:color w:val="auto"/>
              </w:rPr>
              <w:tab/>
            </w:r>
            <w:r w:rsidR="00093C52" w:rsidRPr="00093C52">
              <w:rPr>
                <w:noProof/>
                <w:webHidden/>
                <w:color w:val="auto"/>
              </w:rPr>
              <w:fldChar w:fldCharType="begin"/>
            </w:r>
            <w:r w:rsidR="00093C52" w:rsidRPr="00093C52">
              <w:rPr>
                <w:noProof/>
                <w:webHidden/>
                <w:color w:val="auto"/>
              </w:rPr>
              <w:instrText xml:space="preserve"> PAGEREF _Toc237445965 \h </w:instrText>
            </w:r>
            <w:r w:rsidR="00093C52" w:rsidRPr="00093C52">
              <w:rPr>
                <w:noProof/>
                <w:webHidden/>
                <w:color w:val="auto"/>
              </w:rPr>
            </w:r>
            <w:r w:rsidR="00093C52" w:rsidRPr="00093C52">
              <w:rPr>
                <w:noProof/>
                <w:webHidden/>
                <w:color w:val="auto"/>
              </w:rPr>
              <w:fldChar w:fldCharType="separate"/>
            </w:r>
            <w:r w:rsidR="006153B9">
              <w:rPr>
                <w:noProof/>
                <w:webHidden/>
                <w:color w:val="auto"/>
              </w:rPr>
              <w:t>4</w:t>
            </w:r>
            <w:r w:rsidR="00093C52" w:rsidRPr="00093C52">
              <w:rPr>
                <w:noProof/>
                <w:webHidden/>
                <w:color w:val="auto"/>
              </w:rPr>
              <w:fldChar w:fldCharType="end"/>
            </w:r>
          </w:hyperlink>
        </w:p>
        <w:p w14:paraId="6DD9DE84" w14:textId="408847A8"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66" w:history="1">
            <w:r w:rsidRPr="00093C52">
              <w:rPr>
                <w:rStyle w:val="Hyperlink"/>
                <w:noProof/>
                <w:color w:val="auto"/>
                <w:u w:val="none"/>
              </w:rPr>
              <w:t>Funding Terms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_Toc237445966 \h </w:instrText>
            </w:r>
            <w:r w:rsidRPr="00093C52">
              <w:rPr>
                <w:noProof/>
                <w:webHidden/>
                <w:color w:val="auto"/>
              </w:rPr>
            </w:r>
            <w:r w:rsidRPr="00093C52">
              <w:rPr>
                <w:noProof/>
                <w:webHidden/>
                <w:color w:val="auto"/>
              </w:rPr>
              <w:fldChar w:fldCharType="separate"/>
            </w:r>
            <w:r w:rsidR="006153B9">
              <w:rPr>
                <w:noProof/>
                <w:webHidden/>
                <w:color w:val="auto"/>
              </w:rPr>
              <w:t>4</w:t>
            </w:r>
            <w:r w:rsidRPr="00093C52">
              <w:rPr>
                <w:noProof/>
                <w:webHidden/>
                <w:color w:val="auto"/>
              </w:rPr>
              <w:fldChar w:fldCharType="end"/>
            </w:r>
          </w:hyperlink>
        </w:p>
        <w:p w14:paraId="5A3A574D" w14:textId="69DE41A7"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67" w:history="1">
            <w:r w:rsidRPr="00093C52">
              <w:rPr>
                <w:rStyle w:val="Hyperlink"/>
                <w:noProof/>
                <w:color w:val="auto"/>
                <w:u w:val="none"/>
              </w:rPr>
              <w:t>Program Timeline</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_Toc237445967 \h </w:instrText>
            </w:r>
            <w:r w:rsidRPr="00093C52">
              <w:rPr>
                <w:noProof/>
                <w:webHidden/>
                <w:color w:val="auto"/>
              </w:rPr>
            </w:r>
            <w:r w:rsidRPr="00093C52">
              <w:rPr>
                <w:noProof/>
                <w:webHidden/>
                <w:color w:val="auto"/>
              </w:rPr>
              <w:fldChar w:fldCharType="separate"/>
            </w:r>
            <w:r w:rsidR="006153B9">
              <w:rPr>
                <w:noProof/>
                <w:webHidden/>
                <w:color w:val="auto"/>
              </w:rPr>
              <w:t>4</w:t>
            </w:r>
            <w:r w:rsidRPr="00093C52">
              <w:rPr>
                <w:noProof/>
                <w:webHidden/>
                <w:color w:val="auto"/>
              </w:rPr>
              <w:fldChar w:fldCharType="end"/>
            </w:r>
          </w:hyperlink>
        </w:p>
        <w:p w14:paraId="0B340DCD" w14:textId="4CABC8FC"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68" w:history="1">
            <w:r w:rsidRPr="00093C52">
              <w:rPr>
                <w:rStyle w:val="Hyperlink"/>
                <w:noProof/>
                <w:color w:val="auto"/>
                <w:u w:val="none"/>
              </w:rPr>
              <w:t>How to Apply</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_Toc237445968 \h </w:instrText>
            </w:r>
            <w:r w:rsidRPr="00093C52">
              <w:rPr>
                <w:noProof/>
                <w:webHidden/>
                <w:color w:val="auto"/>
              </w:rPr>
            </w:r>
            <w:r w:rsidRPr="00093C52">
              <w:rPr>
                <w:noProof/>
                <w:webHidden/>
                <w:color w:val="auto"/>
              </w:rPr>
              <w:fldChar w:fldCharType="separate"/>
            </w:r>
            <w:r w:rsidR="006153B9">
              <w:rPr>
                <w:noProof/>
                <w:webHidden/>
                <w:color w:val="auto"/>
              </w:rPr>
              <w:t>5</w:t>
            </w:r>
            <w:r w:rsidRPr="00093C52">
              <w:rPr>
                <w:noProof/>
                <w:webHidden/>
                <w:color w:val="auto"/>
              </w:rPr>
              <w:fldChar w:fldCharType="end"/>
            </w:r>
          </w:hyperlink>
        </w:p>
        <w:p w14:paraId="6702295E" w14:textId="19E930EF"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hyperlink w:anchor="_Toc237445969" w:history="1">
            <w:r w:rsidRPr="00093C52">
              <w:rPr>
                <w:rStyle w:val="Hyperlink"/>
                <w:noProof/>
                <w:color w:val="auto"/>
                <w:u w:val="none"/>
              </w:rPr>
              <w:t>2. Partnership Mission, Geography, and Priorities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_Toc237445969 \h </w:instrText>
            </w:r>
            <w:r w:rsidRPr="00093C52">
              <w:rPr>
                <w:noProof/>
                <w:webHidden/>
                <w:color w:val="auto"/>
              </w:rPr>
            </w:r>
            <w:r w:rsidRPr="00093C52">
              <w:rPr>
                <w:noProof/>
                <w:webHidden/>
                <w:color w:val="auto"/>
              </w:rPr>
              <w:fldChar w:fldCharType="separate"/>
            </w:r>
            <w:r w:rsidR="006153B9">
              <w:rPr>
                <w:noProof/>
                <w:webHidden/>
                <w:color w:val="auto"/>
              </w:rPr>
              <w:t>6</w:t>
            </w:r>
            <w:r w:rsidRPr="00093C52">
              <w:rPr>
                <w:noProof/>
                <w:webHidden/>
                <w:color w:val="auto"/>
              </w:rPr>
              <w:fldChar w:fldCharType="end"/>
            </w:r>
          </w:hyperlink>
        </w:p>
        <w:p w14:paraId="58F9E851" w14:textId="2200CCC2"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0" w:history="1">
            <w:r w:rsidRPr="00093C52">
              <w:rPr>
                <w:rStyle w:val="Hyperlink"/>
                <w:noProof/>
                <w:color w:val="auto"/>
                <w:u w:val="none"/>
              </w:rPr>
              <w:t>Mission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_Toc237445970 \h </w:instrText>
            </w:r>
            <w:r w:rsidRPr="00093C52">
              <w:rPr>
                <w:noProof/>
                <w:webHidden/>
                <w:color w:val="auto"/>
              </w:rPr>
            </w:r>
            <w:r w:rsidRPr="00093C52">
              <w:rPr>
                <w:noProof/>
                <w:webHidden/>
                <w:color w:val="auto"/>
              </w:rPr>
              <w:fldChar w:fldCharType="separate"/>
            </w:r>
            <w:r w:rsidR="006153B9">
              <w:rPr>
                <w:noProof/>
                <w:webHidden/>
                <w:color w:val="auto"/>
              </w:rPr>
              <w:t>6</w:t>
            </w:r>
            <w:r w:rsidRPr="00093C52">
              <w:rPr>
                <w:noProof/>
                <w:webHidden/>
                <w:color w:val="auto"/>
              </w:rPr>
              <w:fldChar w:fldCharType="end"/>
            </w:r>
          </w:hyperlink>
        </w:p>
        <w:p w14:paraId="06525E38" w14:textId="64C1283D"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1" w:history="1">
            <w:r w:rsidRPr="00093C52">
              <w:rPr>
                <w:rStyle w:val="Hyperlink"/>
                <w:noProof/>
                <w:color w:val="auto"/>
                <w:u w:val="none"/>
              </w:rPr>
              <w:t>Eligible Geography</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_Toc237445971 \h </w:instrText>
            </w:r>
            <w:r w:rsidRPr="00093C52">
              <w:rPr>
                <w:noProof/>
                <w:webHidden/>
                <w:color w:val="auto"/>
              </w:rPr>
            </w:r>
            <w:r w:rsidRPr="00093C52">
              <w:rPr>
                <w:noProof/>
                <w:webHidden/>
                <w:color w:val="auto"/>
              </w:rPr>
              <w:fldChar w:fldCharType="separate"/>
            </w:r>
            <w:r w:rsidR="006153B9">
              <w:rPr>
                <w:noProof/>
                <w:webHidden/>
                <w:color w:val="auto"/>
              </w:rPr>
              <w:t>6</w:t>
            </w:r>
            <w:r w:rsidRPr="00093C52">
              <w:rPr>
                <w:noProof/>
                <w:webHidden/>
                <w:color w:val="auto"/>
              </w:rPr>
              <w:fldChar w:fldCharType="end"/>
            </w:r>
          </w:hyperlink>
        </w:p>
        <w:p w14:paraId="20F54850" w14:textId="6F9C3131"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2" w:history="1">
            <w:r w:rsidRPr="00093C52">
              <w:rPr>
                <w:rStyle w:val="Hyperlink"/>
                <w:noProof/>
                <w:color w:val="auto"/>
                <w:u w:val="none"/>
              </w:rPr>
              <w:t>Strategic Priorities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_Toc237445972 \h </w:instrText>
            </w:r>
            <w:r w:rsidRPr="00093C52">
              <w:rPr>
                <w:noProof/>
                <w:webHidden/>
                <w:color w:val="auto"/>
              </w:rPr>
            </w:r>
            <w:r w:rsidRPr="00093C52">
              <w:rPr>
                <w:noProof/>
                <w:webHidden/>
                <w:color w:val="auto"/>
              </w:rPr>
              <w:fldChar w:fldCharType="separate"/>
            </w:r>
            <w:r w:rsidR="006153B9">
              <w:rPr>
                <w:noProof/>
                <w:webHidden/>
                <w:color w:val="auto"/>
              </w:rPr>
              <w:t>7</w:t>
            </w:r>
            <w:r w:rsidRPr="00093C52">
              <w:rPr>
                <w:noProof/>
                <w:webHidden/>
                <w:color w:val="auto"/>
              </w:rPr>
              <w:fldChar w:fldCharType="end"/>
            </w:r>
          </w:hyperlink>
        </w:p>
        <w:p w14:paraId="7CE3E0DA" w14:textId="3414643A"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3" w:history="1">
            <w:r w:rsidRPr="00093C52">
              <w:rPr>
                <w:rStyle w:val="Hyperlink"/>
                <w:noProof/>
                <w:color w:val="auto"/>
                <w:u w:val="none"/>
              </w:rPr>
              <w:t>Conservation Targets and Signature Species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_Toc237445973 \h </w:instrText>
            </w:r>
            <w:r w:rsidRPr="00093C52">
              <w:rPr>
                <w:noProof/>
                <w:webHidden/>
                <w:color w:val="auto"/>
              </w:rPr>
            </w:r>
            <w:r w:rsidRPr="00093C52">
              <w:rPr>
                <w:noProof/>
                <w:webHidden/>
                <w:color w:val="auto"/>
              </w:rPr>
              <w:fldChar w:fldCharType="separate"/>
            </w:r>
            <w:r w:rsidR="006153B9">
              <w:rPr>
                <w:noProof/>
                <w:webHidden/>
                <w:color w:val="auto"/>
              </w:rPr>
              <w:t>8</w:t>
            </w:r>
            <w:r w:rsidRPr="00093C52">
              <w:rPr>
                <w:noProof/>
                <w:webHidden/>
                <w:color w:val="auto"/>
              </w:rPr>
              <w:fldChar w:fldCharType="end"/>
            </w:r>
          </w:hyperlink>
        </w:p>
        <w:p w14:paraId="4D360973" w14:textId="0A70D94F"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4" w:history="1">
            <w:r w:rsidRPr="00093C52">
              <w:rPr>
                <w:rStyle w:val="Hyperlink"/>
                <w:noProof/>
                <w:color w:val="auto"/>
                <w:u w:val="none"/>
              </w:rPr>
              <w:t>Projects Receiving Priority Consideration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_Toc237445974 \h </w:instrText>
            </w:r>
            <w:r w:rsidRPr="00093C52">
              <w:rPr>
                <w:noProof/>
                <w:webHidden/>
                <w:color w:val="auto"/>
              </w:rPr>
            </w:r>
            <w:r w:rsidRPr="00093C52">
              <w:rPr>
                <w:noProof/>
                <w:webHidden/>
                <w:color w:val="auto"/>
              </w:rPr>
              <w:fldChar w:fldCharType="separate"/>
            </w:r>
            <w:r w:rsidR="006153B9">
              <w:rPr>
                <w:noProof/>
                <w:webHidden/>
                <w:color w:val="auto"/>
              </w:rPr>
              <w:t>8</w:t>
            </w:r>
            <w:r w:rsidRPr="00093C52">
              <w:rPr>
                <w:noProof/>
                <w:webHidden/>
                <w:color w:val="auto"/>
              </w:rPr>
              <w:fldChar w:fldCharType="end"/>
            </w:r>
          </w:hyperlink>
        </w:p>
        <w:p w14:paraId="2D155D2A" w14:textId="57A3844A"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5" w:history="1">
            <w:r w:rsidRPr="00093C52">
              <w:rPr>
                <w:rStyle w:val="Hyperlink"/>
                <w:noProof/>
                <w:color w:val="auto"/>
                <w:u w:val="none"/>
              </w:rPr>
              <w:t>Guiding Principles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_Toc237445975 \h </w:instrText>
            </w:r>
            <w:r w:rsidRPr="00093C52">
              <w:rPr>
                <w:noProof/>
                <w:webHidden/>
                <w:color w:val="auto"/>
              </w:rPr>
            </w:r>
            <w:r w:rsidRPr="00093C52">
              <w:rPr>
                <w:noProof/>
                <w:webHidden/>
                <w:color w:val="auto"/>
              </w:rPr>
              <w:fldChar w:fldCharType="separate"/>
            </w:r>
            <w:r w:rsidR="006153B9">
              <w:rPr>
                <w:noProof/>
                <w:webHidden/>
                <w:color w:val="auto"/>
              </w:rPr>
              <w:t>8</w:t>
            </w:r>
            <w:r w:rsidRPr="00093C52">
              <w:rPr>
                <w:noProof/>
                <w:webHidden/>
                <w:color w:val="auto"/>
              </w:rPr>
              <w:fldChar w:fldCharType="end"/>
            </w:r>
          </w:hyperlink>
        </w:p>
        <w:p w14:paraId="27A3ECAD" w14:textId="361CFE7A"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hyperlink w:anchor="_Toc237445976" w:history="1">
            <w:r w:rsidRPr="00093C52">
              <w:rPr>
                <w:rStyle w:val="Hyperlink"/>
                <w:noProof/>
                <w:color w:val="auto"/>
                <w:u w:val="none"/>
              </w:rPr>
              <w:t>3. Eligibility and Federal Requirements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_Toc237445976 \h </w:instrText>
            </w:r>
            <w:r w:rsidRPr="00093C52">
              <w:rPr>
                <w:noProof/>
                <w:webHidden/>
                <w:color w:val="auto"/>
              </w:rPr>
            </w:r>
            <w:r w:rsidRPr="00093C52">
              <w:rPr>
                <w:noProof/>
                <w:webHidden/>
                <w:color w:val="auto"/>
              </w:rPr>
              <w:fldChar w:fldCharType="separate"/>
            </w:r>
            <w:r w:rsidR="006153B9">
              <w:rPr>
                <w:noProof/>
                <w:webHidden/>
                <w:color w:val="auto"/>
              </w:rPr>
              <w:t>8</w:t>
            </w:r>
            <w:r w:rsidRPr="00093C52">
              <w:rPr>
                <w:noProof/>
                <w:webHidden/>
                <w:color w:val="auto"/>
              </w:rPr>
              <w:fldChar w:fldCharType="end"/>
            </w:r>
          </w:hyperlink>
        </w:p>
        <w:p w14:paraId="56BB6936" w14:textId="47B73347"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7" w:history="1">
            <w:r w:rsidRPr="00093C52">
              <w:rPr>
                <w:rStyle w:val="Hyperlink"/>
                <w:noProof/>
                <w:color w:val="auto"/>
                <w:u w:val="none"/>
              </w:rPr>
              <w:t>Eligible Applicants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_Toc237445977 \h </w:instrText>
            </w:r>
            <w:r w:rsidRPr="00093C52">
              <w:rPr>
                <w:noProof/>
                <w:webHidden/>
                <w:color w:val="auto"/>
              </w:rPr>
            </w:r>
            <w:r w:rsidRPr="00093C52">
              <w:rPr>
                <w:noProof/>
                <w:webHidden/>
                <w:color w:val="auto"/>
              </w:rPr>
              <w:fldChar w:fldCharType="separate"/>
            </w:r>
            <w:r w:rsidR="006153B9">
              <w:rPr>
                <w:noProof/>
                <w:webHidden/>
                <w:color w:val="auto"/>
              </w:rPr>
              <w:t>8</w:t>
            </w:r>
            <w:r w:rsidRPr="00093C52">
              <w:rPr>
                <w:noProof/>
                <w:webHidden/>
                <w:color w:val="auto"/>
              </w:rPr>
              <w:fldChar w:fldCharType="end"/>
            </w:r>
          </w:hyperlink>
        </w:p>
        <w:p w14:paraId="6EC01794" w14:textId="6F52FA3A"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8" w:history="1">
            <w:r w:rsidRPr="00093C52">
              <w:rPr>
                <w:rStyle w:val="Hyperlink"/>
                <w:noProof/>
                <w:color w:val="auto"/>
                <w:u w:val="none"/>
              </w:rPr>
              <w:t>Eligible Activities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_Toc237445978 \h </w:instrText>
            </w:r>
            <w:r w:rsidRPr="00093C52">
              <w:rPr>
                <w:noProof/>
                <w:webHidden/>
                <w:color w:val="auto"/>
              </w:rPr>
            </w:r>
            <w:r w:rsidRPr="00093C52">
              <w:rPr>
                <w:noProof/>
                <w:webHidden/>
                <w:color w:val="auto"/>
              </w:rPr>
              <w:fldChar w:fldCharType="separate"/>
            </w:r>
            <w:r w:rsidR="006153B9">
              <w:rPr>
                <w:noProof/>
                <w:webHidden/>
                <w:color w:val="auto"/>
              </w:rPr>
              <w:t>9</w:t>
            </w:r>
            <w:r w:rsidRPr="00093C52">
              <w:rPr>
                <w:noProof/>
                <w:webHidden/>
                <w:color w:val="auto"/>
              </w:rPr>
              <w:fldChar w:fldCharType="end"/>
            </w:r>
          </w:hyperlink>
        </w:p>
        <w:p w14:paraId="5A55763C" w14:textId="6005A4C7"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79" w:history="1">
            <w:r w:rsidRPr="00093C52">
              <w:rPr>
                <w:rStyle w:val="Hyperlink"/>
                <w:noProof/>
                <w:color w:val="auto"/>
                <w:u w:val="none"/>
              </w:rPr>
              <w:t>Ineligible Uses of NFHP Funds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_Toc237445979 \h </w:instrText>
            </w:r>
            <w:r w:rsidRPr="00093C52">
              <w:rPr>
                <w:noProof/>
                <w:webHidden/>
                <w:color w:val="auto"/>
              </w:rPr>
            </w:r>
            <w:r w:rsidRPr="00093C52">
              <w:rPr>
                <w:noProof/>
                <w:webHidden/>
                <w:color w:val="auto"/>
              </w:rPr>
              <w:fldChar w:fldCharType="separate"/>
            </w:r>
            <w:r w:rsidR="006153B9">
              <w:rPr>
                <w:noProof/>
                <w:webHidden/>
                <w:color w:val="auto"/>
              </w:rPr>
              <w:t>9</w:t>
            </w:r>
            <w:r w:rsidRPr="00093C52">
              <w:rPr>
                <w:noProof/>
                <w:webHidden/>
                <w:color w:val="auto"/>
              </w:rPr>
              <w:fldChar w:fldCharType="end"/>
            </w:r>
          </w:hyperlink>
        </w:p>
        <w:p w14:paraId="1BA5C42D" w14:textId="4301321E"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0" w:history="1">
            <w:r w:rsidRPr="00093C52">
              <w:rPr>
                <w:rStyle w:val="Hyperlink"/>
                <w:noProof/>
                <w:color w:val="auto"/>
                <w:u w:val="none"/>
              </w:rPr>
              <w:t>Environmental and Historic-Preservation Compliance</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_Toc237445980 \h </w:instrText>
            </w:r>
            <w:r w:rsidRPr="00093C52">
              <w:rPr>
                <w:noProof/>
                <w:webHidden/>
                <w:color w:val="auto"/>
              </w:rPr>
            </w:r>
            <w:r w:rsidRPr="00093C52">
              <w:rPr>
                <w:noProof/>
                <w:webHidden/>
                <w:color w:val="auto"/>
              </w:rPr>
              <w:fldChar w:fldCharType="separate"/>
            </w:r>
            <w:r w:rsidR="006153B9">
              <w:rPr>
                <w:noProof/>
                <w:webHidden/>
                <w:color w:val="auto"/>
              </w:rPr>
              <w:t>9</w:t>
            </w:r>
            <w:r w:rsidRPr="00093C52">
              <w:rPr>
                <w:noProof/>
                <w:webHidden/>
                <w:color w:val="auto"/>
              </w:rPr>
              <w:fldChar w:fldCharType="end"/>
            </w:r>
          </w:hyperlink>
        </w:p>
        <w:p w14:paraId="4163A6CC" w14:textId="545E40B3"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1" w:history="1">
            <w:r w:rsidRPr="00093C52">
              <w:rPr>
                <w:rStyle w:val="Hyperlink"/>
                <w:noProof/>
                <w:color w:val="auto"/>
                <w:u w:val="none"/>
              </w:rPr>
              <w:t>Monitoring, Outreach, and Data</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_Toc237445981 \h </w:instrText>
            </w:r>
            <w:r w:rsidRPr="00093C52">
              <w:rPr>
                <w:noProof/>
                <w:webHidden/>
                <w:color w:val="auto"/>
              </w:rPr>
            </w:r>
            <w:r w:rsidRPr="00093C52">
              <w:rPr>
                <w:noProof/>
                <w:webHidden/>
                <w:color w:val="auto"/>
              </w:rPr>
              <w:fldChar w:fldCharType="separate"/>
            </w:r>
            <w:r w:rsidR="006153B9">
              <w:rPr>
                <w:noProof/>
                <w:webHidden/>
                <w:color w:val="auto"/>
              </w:rPr>
              <w:t>9</w:t>
            </w:r>
            <w:r w:rsidRPr="00093C52">
              <w:rPr>
                <w:noProof/>
                <w:webHidden/>
                <w:color w:val="auto"/>
              </w:rPr>
              <w:fldChar w:fldCharType="end"/>
            </w:r>
          </w:hyperlink>
        </w:p>
        <w:p w14:paraId="2702BFA5" w14:textId="60D69024"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hyperlink w:anchor="_Toc237445982" w:history="1">
            <w:r w:rsidRPr="00093C52">
              <w:rPr>
                <w:rStyle w:val="Hyperlink"/>
                <w:noProof/>
                <w:color w:val="auto"/>
                <w:u w:val="none"/>
              </w:rPr>
              <w:t>4. Review and Selection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_Toc237445982 \h </w:instrText>
            </w:r>
            <w:r w:rsidRPr="00093C52">
              <w:rPr>
                <w:noProof/>
                <w:webHidden/>
                <w:color w:val="auto"/>
              </w:rPr>
            </w:r>
            <w:r w:rsidRPr="00093C52">
              <w:rPr>
                <w:noProof/>
                <w:webHidden/>
                <w:color w:val="auto"/>
              </w:rPr>
              <w:fldChar w:fldCharType="separate"/>
            </w:r>
            <w:r w:rsidR="006153B9">
              <w:rPr>
                <w:noProof/>
                <w:webHidden/>
                <w:color w:val="auto"/>
              </w:rPr>
              <w:t>10</w:t>
            </w:r>
            <w:r w:rsidRPr="00093C52">
              <w:rPr>
                <w:noProof/>
                <w:webHidden/>
                <w:color w:val="auto"/>
              </w:rPr>
              <w:fldChar w:fldCharType="end"/>
            </w:r>
          </w:hyperlink>
        </w:p>
        <w:p w14:paraId="2F7EE71F" w14:textId="3003EB26"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3" w:history="1">
            <w:r w:rsidRPr="00093C52">
              <w:rPr>
                <w:rStyle w:val="Hyperlink"/>
                <w:noProof/>
                <w:color w:val="auto"/>
                <w:u w:val="none"/>
              </w:rPr>
              <w:t>Threshold Eligibility - Pass/Fail</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_Toc237445983 \h </w:instrText>
            </w:r>
            <w:r w:rsidRPr="00093C52">
              <w:rPr>
                <w:noProof/>
                <w:webHidden/>
                <w:color w:val="auto"/>
              </w:rPr>
            </w:r>
            <w:r w:rsidRPr="00093C52">
              <w:rPr>
                <w:noProof/>
                <w:webHidden/>
                <w:color w:val="auto"/>
              </w:rPr>
              <w:fldChar w:fldCharType="separate"/>
            </w:r>
            <w:r w:rsidR="006153B9">
              <w:rPr>
                <w:noProof/>
                <w:webHidden/>
                <w:color w:val="auto"/>
              </w:rPr>
              <w:t>10</w:t>
            </w:r>
            <w:r w:rsidRPr="00093C52">
              <w:rPr>
                <w:noProof/>
                <w:webHidden/>
                <w:color w:val="auto"/>
              </w:rPr>
              <w:fldChar w:fldCharType="end"/>
            </w:r>
          </w:hyperlink>
        </w:p>
        <w:p w14:paraId="3275635C" w14:textId="66DF49D6"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4" w:history="1">
            <w:r w:rsidRPr="00093C52">
              <w:rPr>
                <w:rStyle w:val="Hyperlink"/>
                <w:noProof/>
                <w:color w:val="auto"/>
                <w:u w:val="none"/>
              </w:rPr>
              <w:t>Scoring Framework</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_Toc237445984 \h </w:instrText>
            </w:r>
            <w:r w:rsidRPr="00093C52">
              <w:rPr>
                <w:noProof/>
                <w:webHidden/>
                <w:color w:val="auto"/>
              </w:rPr>
            </w:r>
            <w:r w:rsidRPr="00093C52">
              <w:rPr>
                <w:noProof/>
                <w:webHidden/>
                <w:color w:val="auto"/>
              </w:rPr>
              <w:fldChar w:fldCharType="separate"/>
            </w:r>
            <w:r w:rsidR="006153B9">
              <w:rPr>
                <w:noProof/>
                <w:webHidden/>
                <w:color w:val="auto"/>
              </w:rPr>
              <w:t>10</w:t>
            </w:r>
            <w:r w:rsidRPr="00093C52">
              <w:rPr>
                <w:noProof/>
                <w:webHidden/>
                <w:color w:val="auto"/>
              </w:rPr>
              <w:fldChar w:fldCharType="end"/>
            </w:r>
          </w:hyperlink>
        </w:p>
        <w:p w14:paraId="5C7184C1" w14:textId="361AB88F"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5. </w:t>
          </w:r>
          <w:hyperlink w:anchor="_Toc237445985" w:history="1">
            <w:r w:rsidRPr="00093C52">
              <w:rPr>
                <w:rStyle w:val="Hyperlink"/>
                <w:noProof/>
                <w:color w:val="auto"/>
                <w:u w:val="none"/>
              </w:rPr>
              <w:t>FY27 ORBFHP Project Application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_Toc237445985 \h </w:instrText>
            </w:r>
            <w:r w:rsidRPr="00093C52">
              <w:rPr>
                <w:noProof/>
                <w:webHidden/>
                <w:color w:val="auto"/>
              </w:rPr>
            </w:r>
            <w:r w:rsidRPr="00093C52">
              <w:rPr>
                <w:noProof/>
                <w:webHidden/>
                <w:color w:val="auto"/>
              </w:rPr>
              <w:fldChar w:fldCharType="separate"/>
            </w:r>
            <w:r w:rsidR="006153B9">
              <w:rPr>
                <w:noProof/>
                <w:webHidden/>
                <w:color w:val="auto"/>
              </w:rPr>
              <w:t>11</w:t>
            </w:r>
            <w:r w:rsidRPr="00093C52">
              <w:rPr>
                <w:noProof/>
                <w:webHidden/>
                <w:color w:val="auto"/>
              </w:rPr>
              <w:fldChar w:fldCharType="end"/>
            </w:r>
          </w:hyperlink>
        </w:p>
        <w:p w14:paraId="09FED322" w14:textId="2D96D2FD"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6. </w:t>
          </w:r>
          <w:hyperlink w:anchor="_Toc237445986" w:history="1">
            <w:r w:rsidRPr="00093C52">
              <w:rPr>
                <w:rStyle w:val="Hyperlink"/>
                <w:noProof/>
                <w:color w:val="auto"/>
                <w:u w:val="none"/>
              </w:rPr>
              <w:t>Section 1 | Applicant and Project Information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_Toc237445986 \h </w:instrText>
            </w:r>
            <w:r w:rsidRPr="00093C52">
              <w:rPr>
                <w:noProof/>
                <w:webHidden/>
                <w:color w:val="auto"/>
              </w:rPr>
            </w:r>
            <w:r w:rsidRPr="00093C52">
              <w:rPr>
                <w:noProof/>
                <w:webHidden/>
                <w:color w:val="auto"/>
              </w:rPr>
              <w:fldChar w:fldCharType="separate"/>
            </w:r>
            <w:r w:rsidR="006153B9">
              <w:rPr>
                <w:noProof/>
                <w:webHidden/>
                <w:color w:val="auto"/>
              </w:rPr>
              <w:t>11</w:t>
            </w:r>
            <w:r w:rsidRPr="00093C52">
              <w:rPr>
                <w:noProof/>
                <w:webHidden/>
                <w:color w:val="auto"/>
              </w:rPr>
              <w:fldChar w:fldCharType="end"/>
            </w:r>
          </w:hyperlink>
        </w:p>
        <w:p w14:paraId="0FF66BDD" w14:textId="1A2E0A0C"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7" w:history="1">
            <w:r w:rsidRPr="00093C52">
              <w:rPr>
                <w:rStyle w:val="Hyperlink"/>
                <w:noProof/>
                <w:color w:val="auto"/>
                <w:u w:val="none"/>
              </w:rPr>
              <w:t>Project Type</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_Toc237445987 \h </w:instrText>
            </w:r>
            <w:r w:rsidRPr="00093C52">
              <w:rPr>
                <w:noProof/>
                <w:webHidden/>
                <w:color w:val="auto"/>
              </w:rPr>
            </w:r>
            <w:r w:rsidRPr="00093C52">
              <w:rPr>
                <w:noProof/>
                <w:webHidden/>
                <w:color w:val="auto"/>
              </w:rPr>
              <w:fldChar w:fldCharType="separate"/>
            </w:r>
            <w:r w:rsidR="006153B9">
              <w:rPr>
                <w:noProof/>
                <w:webHidden/>
                <w:color w:val="auto"/>
              </w:rPr>
              <w:t>11</w:t>
            </w:r>
            <w:r w:rsidRPr="00093C52">
              <w:rPr>
                <w:noProof/>
                <w:webHidden/>
                <w:color w:val="auto"/>
              </w:rPr>
              <w:fldChar w:fldCharType="end"/>
            </w:r>
          </w:hyperlink>
        </w:p>
        <w:p w14:paraId="7B94ACB6" w14:textId="0DD0409E"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8" w:history="1">
            <w:r w:rsidRPr="00093C52">
              <w:rPr>
                <w:rStyle w:val="Hyperlink"/>
                <w:noProof/>
                <w:color w:val="auto"/>
                <w:u w:val="none"/>
              </w:rPr>
              <w:t>Project Period</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_Toc237445988 \h </w:instrText>
            </w:r>
            <w:r w:rsidRPr="00093C52">
              <w:rPr>
                <w:noProof/>
                <w:webHidden/>
                <w:color w:val="auto"/>
              </w:rPr>
            </w:r>
            <w:r w:rsidRPr="00093C52">
              <w:rPr>
                <w:noProof/>
                <w:webHidden/>
                <w:color w:val="auto"/>
              </w:rPr>
              <w:fldChar w:fldCharType="separate"/>
            </w:r>
            <w:r w:rsidR="006153B9">
              <w:rPr>
                <w:noProof/>
                <w:webHidden/>
                <w:color w:val="auto"/>
              </w:rPr>
              <w:t>11</w:t>
            </w:r>
            <w:r w:rsidRPr="00093C52">
              <w:rPr>
                <w:noProof/>
                <w:webHidden/>
                <w:color w:val="auto"/>
              </w:rPr>
              <w:fldChar w:fldCharType="end"/>
            </w:r>
          </w:hyperlink>
        </w:p>
        <w:p w14:paraId="11B2C180" w14:textId="2EDE9F34"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89" w:history="1">
            <w:r w:rsidRPr="00093C52">
              <w:rPr>
                <w:rStyle w:val="Hyperlink"/>
                <w:noProof/>
                <w:color w:val="auto"/>
                <w:u w:val="none"/>
              </w:rPr>
              <w:t>Funding Request</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_Toc237445989 \h </w:instrText>
            </w:r>
            <w:r w:rsidRPr="00093C52">
              <w:rPr>
                <w:noProof/>
                <w:webHidden/>
                <w:color w:val="auto"/>
              </w:rPr>
            </w:r>
            <w:r w:rsidRPr="00093C52">
              <w:rPr>
                <w:noProof/>
                <w:webHidden/>
                <w:color w:val="auto"/>
              </w:rPr>
              <w:fldChar w:fldCharType="separate"/>
            </w:r>
            <w:r w:rsidR="006153B9">
              <w:rPr>
                <w:noProof/>
                <w:webHidden/>
                <w:color w:val="auto"/>
              </w:rPr>
              <w:t>12</w:t>
            </w:r>
            <w:r w:rsidRPr="00093C52">
              <w:rPr>
                <w:noProof/>
                <w:webHidden/>
                <w:color w:val="auto"/>
              </w:rPr>
              <w:fldChar w:fldCharType="end"/>
            </w:r>
          </w:hyperlink>
        </w:p>
        <w:p w14:paraId="11B5F6E3" w14:textId="6B3785F0"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7. </w:t>
          </w:r>
          <w:hyperlink w:anchor="_Toc237445990" w:history="1">
            <w:r w:rsidRPr="00093C52">
              <w:rPr>
                <w:rStyle w:val="Hyperlink"/>
                <w:noProof/>
                <w:color w:val="auto"/>
                <w:u w:val="none"/>
              </w:rPr>
              <w:t>Section 2 | Project Alignment</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_Toc237445990 \h </w:instrText>
            </w:r>
            <w:r w:rsidRPr="00093C52">
              <w:rPr>
                <w:noProof/>
                <w:webHidden/>
                <w:color w:val="auto"/>
              </w:rPr>
            </w:r>
            <w:r w:rsidRPr="00093C52">
              <w:rPr>
                <w:noProof/>
                <w:webHidden/>
                <w:color w:val="auto"/>
              </w:rPr>
              <w:fldChar w:fldCharType="separate"/>
            </w:r>
            <w:r w:rsidR="006153B9">
              <w:rPr>
                <w:noProof/>
                <w:webHidden/>
                <w:color w:val="auto"/>
              </w:rPr>
              <w:t>13</w:t>
            </w:r>
            <w:r w:rsidRPr="00093C52">
              <w:rPr>
                <w:noProof/>
                <w:webHidden/>
                <w:color w:val="auto"/>
              </w:rPr>
              <w:fldChar w:fldCharType="end"/>
            </w:r>
          </w:hyperlink>
        </w:p>
        <w:p w14:paraId="0CCD1C76" w14:textId="219B887A"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1" w:history="1">
            <w:r w:rsidRPr="00093C52">
              <w:rPr>
                <w:rStyle w:val="Hyperlink"/>
                <w:noProof/>
                <w:color w:val="auto"/>
                <w:u w:val="none"/>
              </w:rPr>
              <w:t>ORBFHP Geography and Priority Area</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_Toc237445991 \h </w:instrText>
            </w:r>
            <w:r w:rsidRPr="00093C52">
              <w:rPr>
                <w:noProof/>
                <w:webHidden/>
                <w:color w:val="auto"/>
              </w:rPr>
            </w:r>
            <w:r w:rsidRPr="00093C52">
              <w:rPr>
                <w:noProof/>
                <w:webHidden/>
                <w:color w:val="auto"/>
              </w:rPr>
              <w:fldChar w:fldCharType="separate"/>
            </w:r>
            <w:r w:rsidR="006153B9">
              <w:rPr>
                <w:noProof/>
                <w:webHidden/>
                <w:color w:val="auto"/>
              </w:rPr>
              <w:t>13</w:t>
            </w:r>
            <w:r w:rsidRPr="00093C52">
              <w:rPr>
                <w:noProof/>
                <w:webHidden/>
                <w:color w:val="auto"/>
              </w:rPr>
              <w:fldChar w:fldCharType="end"/>
            </w:r>
          </w:hyperlink>
        </w:p>
        <w:p w14:paraId="33C9A4F9" w14:textId="46154EAD"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2" w:history="1">
            <w:r w:rsidRPr="00093C52">
              <w:rPr>
                <w:rStyle w:val="Hyperlink"/>
                <w:noProof/>
                <w:color w:val="auto"/>
                <w:u w:val="none"/>
              </w:rPr>
              <w:t>Conservation Targets and Signature Species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_Toc237445992 \h </w:instrText>
            </w:r>
            <w:r w:rsidRPr="00093C52">
              <w:rPr>
                <w:noProof/>
                <w:webHidden/>
                <w:color w:val="auto"/>
              </w:rPr>
            </w:r>
            <w:r w:rsidRPr="00093C52">
              <w:rPr>
                <w:noProof/>
                <w:webHidden/>
                <w:color w:val="auto"/>
              </w:rPr>
              <w:fldChar w:fldCharType="separate"/>
            </w:r>
            <w:r w:rsidR="006153B9">
              <w:rPr>
                <w:noProof/>
                <w:webHidden/>
                <w:color w:val="auto"/>
              </w:rPr>
              <w:t>13</w:t>
            </w:r>
            <w:r w:rsidRPr="00093C52">
              <w:rPr>
                <w:noProof/>
                <w:webHidden/>
                <w:color w:val="auto"/>
              </w:rPr>
              <w:fldChar w:fldCharType="end"/>
            </w:r>
          </w:hyperlink>
        </w:p>
        <w:p w14:paraId="59CAB095" w14:textId="2BEF21C4"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3" w:history="1">
            <w:r w:rsidRPr="00093C52">
              <w:rPr>
                <w:rStyle w:val="Hyperlink"/>
                <w:noProof/>
                <w:color w:val="auto"/>
                <w:u w:val="none"/>
              </w:rPr>
              <w:t>ORBFHP Strategic Priorities</w:t>
            </w:r>
            <w:r w:rsidR="008A2758">
              <w:rPr>
                <w:rStyle w:val="Hyperlink"/>
                <w:noProof/>
                <w:color w:val="auto"/>
                <w:u w:val="none"/>
              </w:rPr>
              <w:t xml:space="preserve"> </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_Toc237445993 \h </w:instrText>
            </w:r>
            <w:r w:rsidRPr="00093C52">
              <w:rPr>
                <w:noProof/>
                <w:webHidden/>
                <w:color w:val="auto"/>
              </w:rPr>
            </w:r>
            <w:r w:rsidRPr="00093C52">
              <w:rPr>
                <w:noProof/>
                <w:webHidden/>
                <w:color w:val="auto"/>
              </w:rPr>
              <w:fldChar w:fldCharType="separate"/>
            </w:r>
            <w:r w:rsidR="006153B9">
              <w:rPr>
                <w:noProof/>
                <w:webHidden/>
                <w:color w:val="auto"/>
              </w:rPr>
              <w:t>13</w:t>
            </w:r>
            <w:r w:rsidRPr="00093C52">
              <w:rPr>
                <w:noProof/>
                <w:webHidden/>
                <w:color w:val="auto"/>
              </w:rPr>
              <w:fldChar w:fldCharType="end"/>
            </w:r>
          </w:hyperlink>
        </w:p>
        <w:p w14:paraId="4FE532F2" w14:textId="3F56DC28"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4" w:history="1">
            <w:r w:rsidRPr="00093C52">
              <w:rPr>
                <w:rStyle w:val="Hyperlink"/>
                <w:noProof/>
                <w:color w:val="auto"/>
                <w:u w:val="none"/>
              </w:rPr>
              <w:t>NFHP National Conservation Priorities (NCPs)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_Toc237445994 \h </w:instrText>
            </w:r>
            <w:r w:rsidRPr="00093C52">
              <w:rPr>
                <w:noProof/>
                <w:webHidden/>
                <w:color w:val="auto"/>
              </w:rPr>
            </w:r>
            <w:r w:rsidRPr="00093C52">
              <w:rPr>
                <w:noProof/>
                <w:webHidden/>
                <w:color w:val="auto"/>
              </w:rPr>
              <w:fldChar w:fldCharType="separate"/>
            </w:r>
            <w:r w:rsidR="006153B9">
              <w:rPr>
                <w:noProof/>
                <w:webHidden/>
                <w:color w:val="auto"/>
              </w:rPr>
              <w:t>13</w:t>
            </w:r>
            <w:r w:rsidRPr="00093C52">
              <w:rPr>
                <w:noProof/>
                <w:webHidden/>
                <w:color w:val="auto"/>
              </w:rPr>
              <w:fldChar w:fldCharType="end"/>
            </w:r>
          </w:hyperlink>
        </w:p>
        <w:p w14:paraId="26E0608E" w14:textId="3A28DB98"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5" w:history="1">
            <w:r w:rsidRPr="00093C52">
              <w:rPr>
                <w:rStyle w:val="Hyperlink"/>
                <w:noProof/>
                <w:color w:val="auto"/>
                <w:u w:val="none"/>
              </w:rPr>
              <w:t>Alignment with Assessment Findings and Conservation Plans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_Toc237445995 \h </w:instrText>
            </w:r>
            <w:r w:rsidRPr="00093C52">
              <w:rPr>
                <w:noProof/>
                <w:webHidden/>
                <w:color w:val="auto"/>
              </w:rPr>
            </w:r>
            <w:r w:rsidRPr="00093C52">
              <w:rPr>
                <w:noProof/>
                <w:webHidden/>
                <w:color w:val="auto"/>
              </w:rPr>
              <w:fldChar w:fldCharType="separate"/>
            </w:r>
            <w:r w:rsidR="006153B9">
              <w:rPr>
                <w:noProof/>
                <w:webHidden/>
                <w:color w:val="auto"/>
              </w:rPr>
              <w:t>14</w:t>
            </w:r>
            <w:r w:rsidRPr="00093C52">
              <w:rPr>
                <w:noProof/>
                <w:webHidden/>
                <w:color w:val="auto"/>
              </w:rPr>
              <w:fldChar w:fldCharType="end"/>
            </w:r>
          </w:hyperlink>
        </w:p>
        <w:p w14:paraId="08E4FDFB" w14:textId="4E6BAA53"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8. </w:t>
          </w:r>
          <w:hyperlink w:anchor="_Toc237445996" w:history="1">
            <w:r w:rsidRPr="00093C52">
              <w:rPr>
                <w:rStyle w:val="Hyperlink"/>
                <w:noProof/>
                <w:color w:val="auto"/>
                <w:u w:val="none"/>
              </w:rPr>
              <w:t>Section 3 | Project Narrative</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_Toc237445996 \h </w:instrText>
            </w:r>
            <w:r w:rsidRPr="00093C52">
              <w:rPr>
                <w:noProof/>
                <w:webHidden/>
                <w:color w:val="auto"/>
              </w:rPr>
            </w:r>
            <w:r w:rsidRPr="00093C52">
              <w:rPr>
                <w:noProof/>
                <w:webHidden/>
                <w:color w:val="auto"/>
              </w:rPr>
              <w:fldChar w:fldCharType="separate"/>
            </w:r>
            <w:r w:rsidR="006153B9">
              <w:rPr>
                <w:noProof/>
                <w:webHidden/>
                <w:color w:val="auto"/>
              </w:rPr>
              <w:t>15</w:t>
            </w:r>
            <w:r w:rsidRPr="00093C52">
              <w:rPr>
                <w:noProof/>
                <w:webHidden/>
                <w:color w:val="auto"/>
              </w:rPr>
              <w:fldChar w:fldCharType="end"/>
            </w:r>
          </w:hyperlink>
        </w:p>
        <w:p w14:paraId="53F04A38" w14:textId="14FC4667"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9. </w:t>
          </w:r>
          <w:hyperlink w:anchor="_Toc237445997" w:history="1">
            <w:r w:rsidRPr="00093C52">
              <w:rPr>
                <w:rStyle w:val="Hyperlink"/>
                <w:noProof/>
                <w:color w:val="auto"/>
                <w:u w:val="none"/>
              </w:rPr>
              <w:t>Section 4 | Site, Readiness, and Public Benefit</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_Toc237445997 \h </w:instrText>
            </w:r>
            <w:r w:rsidRPr="00093C52">
              <w:rPr>
                <w:noProof/>
                <w:webHidden/>
                <w:color w:val="auto"/>
              </w:rPr>
            </w:r>
            <w:r w:rsidRPr="00093C52">
              <w:rPr>
                <w:noProof/>
                <w:webHidden/>
                <w:color w:val="auto"/>
              </w:rPr>
              <w:fldChar w:fldCharType="separate"/>
            </w:r>
            <w:r w:rsidR="006153B9">
              <w:rPr>
                <w:noProof/>
                <w:webHidden/>
                <w:color w:val="auto"/>
              </w:rPr>
              <w:t>17</w:t>
            </w:r>
            <w:r w:rsidRPr="00093C52">
              <w:rPr>
                <w:noProof/>
                <w:webHidden/>
                <w:color w:val="auto"/>
              </w:rPr>
              <w:fldChar w:fldCharType="end"/>
            </w:r>
          </w:hyperlink>
        </w:p>
        <w:p w14:paraId="445C1D7C" w14:textId="0C23947B"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8" w:history="1">
            <w:r w:rsidRPr="00093C52">
              <w:rPr>
                <w:rStyle w:val="Hyperlink"/>
                <w:noProof/>
                <w:color w:val="auto"/>
                <w:u w:val="none"/>
              </w:rPr>
              <w:t>Public Access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_Toc237445998 \h </w:instrText>
            </w:r>
            <w:r w:rsidRPr="00093C52">
              <w:rPr>
                <w:noProof/>
                <w:webHidden/>
                <w:color w:val="auto"/>
              </w:rPr>
            </w:r>
            <w:r w:rsidRPr="00093C52">
              <w:rPr>
                <w:noProof/>
                <w:webHidden/>
                <w:color w:val="auto"/>
              </w:rPr>
              <w:fldChar w:fldCharType="separate"/>
            </w:r>
            <w:r w:rsidR="006153B9">
              <w:rPr>
                <w:noProof/>
                <w:webHidden/>
                <w:color w:val="auto"/>
              </w:rPr>
              <w:t>17</w:t>
            </w:r>
            <w:r w:rsidRPr="00093C52">
              <w:rPr>
                <w:noProof/>
                <w:webHidden/>
                <w:color w:val="auto"/>
              </w:rPr>
              <w:fldChar w:fldCharType="end"/>
            </w:r>
          </w:hyperlink>
        </w:p>
        <w:p w14:paraId="1CE40167" w14:textId="7EF0F98D"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5999" w:history="1">
            <w:r w:rsidRPr="00093C52">
              <w:rPr>
                <w:rStyle w:val="Hyperlink"/>
                <w:noProof/>
                <w:color w:val="auto"/>
                <w:u w:val="none"/>
              </w:rPr>
              <w:t>Fishing and Community Benefits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_Toc237445999 \h </w:instrText>
            </w:r>
            <w:r w:rsidRPr="00093C52">
              <w:rPr>
                <w:noProof/>
                <w:webHidden/>
                <w:color w:val="auto"/>
              </w:rPr>
            </w:r>
            <w:r w:rsidRPr="00093C52">
              <w:rPr>
                <w:noProof/>
                <w:webHidden/>
                <w:color w:val="auto"/>
              </w:rPr>
              <w:fldChar w:fldCharType="separate"/>
            </w:r>
            <w:r w:rsidR="006153B9">
              <w:rPr>
                <w:noProof/>
                <w:webHidden/>
                <w:color w:val="auto"/>
              </w:rPr>
              <w:t>17</w:t>
            </w:r>
            <w:r w:rsidRPr="00093C52">
              <w:rPr>
                <w:noProof/>
                <w:webHidden/>
                <w:color w:val="auto"/>
              </w:rPr>
              <w:fldChar w:fldCharType="end"/>
            </w:r>
          </w:hyperlink>
        </w:p>
        <w:p w14:paraId="7216A0B6" w14:textId="1EB9BA9E"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0" w:history="1">
            <w:r w:rsidRPr="00093C52">
              <w:rPr>
                <w:rStyle w:val="Hyperlink"/>
                <w:noProof/>
                <w:color w:val="auto"/>
                <w:u w:val="none"/>
              </w:rPr>
              <w:t>Project Readiness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_Toc237446000 \h </w:instrText>
            </w:r>
            <w:r w:rsidRPr="00093C52">
              <w:rPr>
                <w:noProof/>
                <w:webHidden/>
                <w:color w:val="auto"/>
              </w:rPr>
            </w:r>
            <w:r w:rsidRPr="00093C52">
              <w:rPr>
                <w:noProof/>
                <w:webHidden/>
                <w:color w:val="auto"/>
              </w:rPr>
              <w:fldChar w:fldCharType="separate"/>
            </w:r>
            <w:r w:rsidR="006153B9">
              <w:rPr>
                <w:noProof/>
                <w:webHidden/>
                <w:color w:val="auto"/>
              </w:rPr>
              <w:t>17</w:t>
            </w:r>
            <w:r w:rsidRPr="00093C52">
              <w:rPr>
                <w:noProof/>
                <w:webHidden/>
                <w:color w:val="auto"/>
              </w:rPr>
              <w:fldChar w:fldCharType="end"/>
            </w:r>
          </w:hyperlink>
        </w:p>
        <w:p w14:paraId="69204D37" w14:textId="5524FBA2"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10. </w:t>
          </w:r>
          <w:hyperlink w:anchor="_Toc237446001" w:history="1">
            <w:r w:rsidRPr="00093C52">
              <w:rPr>
                <w:rStyle w:val="Hyperlink"/>
                <w:noProof/>
                <w:color w:val="auto"/>
                <w:u w:val="none"/>
              </w:rPr>
              <w:t>Section 5 | Metrics and Milestones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_Toc237446001 \h </w:instrText>
            </w:r>
            <w:r w:rsidRPr="00093C52">
              <w:rPr>
                <w:noProof/>
                <w:webHidden/>
                <w:color w:val="auto"/>
              </w:rPr>
            </w:r>
            <w:r w:rsidRPr="00093C52">
              <w:rPr>
                <w:noProof/>
                <w:webHidden/>
                <w:color w:val="auto"/>
              </w:rPr>
              <w:fldChar w:fldCharType="separate"/>
            </w:r>
            <w:r w:rsidR="006153B9">
              <w:rPr>
                <w:noProof/>
                <w:webHidden/>
                <w:color w:val="auto"/>
              </w:rPr>
              <w:t>19</w:t>
            </w:r>
            <w:r w:rsidRPr="00093C52">
              <w:rPr>
                <w:noProof/>
                <w:webHidden/>
                <w:color w:val="auto"/>
              </w:rPr>
              <w:fldChar w:fldCharType="end"/>
            </w:r>
          </w:hyperlink>
        </w:p>
        <w:p w14:paraId="173F34CA" w14:textId="7BB95B03"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11. </w:t>
          </w:r>
          <w:hyperlink w:anchor="_Toc237446002" w:history="1">
            <w:r w:rsidRPr="00093C52">
              <w:rPr>
                <w:rStyle w:val="Hyperlink"/>
                <w:noProof/>
                <w:color w:val="auto"/>
                <w:u w:val="none"/>
              </w:rPr>
              <w:t>Section 6 | Budget, Match, and Federal Readiness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_Toc237446002 \h </w:instrText>
            </w:r>
            <w:r w:rsidRPr="00093C52">
              <w:rPr>
                <w:noProof/>
                <w:webHidden/>
                <w:color w:val="auto"/>
              </w:rPr>
            </w:r>
            <w:r w:rsidRPr="00093C52">
              <w:rPr>
                <w:noProof/>
                <w:webHidden/>
                <w:color w:val="auto"/>
              </w:rPr>
              <w:fldChar w:fldCharType="separate"/>
            </w:r>
            <w:r w:rsidR="006153B9">
              <w:rPr>
                <w:noProof/>
                <w:webHidden/>
                <w:color w:val="auto"/>
              </w:rPr>
              <w:t>21</w:t>
            </w:r>
            <w:r w:rsidRPr="00093C52">
              <w:rPr>
                <w:noProof/>
                <w:webHidden/>
                <w:color w:val="auto"/>
              </w:rPr>
              <w:fldChar w:fldCharType="end"/>
            </w:r>
          </w:hyperlink>
        </w:p>
        <w:p w14:paraId="6ED8DBE2" w14:textId="66413248"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3" w:history="1">
            <w:r w:rsidRPr="00093C52">
              <w:rPr>
                <w:rStyle w:val="Hyperlink"/>
                <w:noProof/>
                <w:color w:val="auto"/>
                <w:u w:val="none"/>
              </w:rPr>
              <w:t>Match Contributions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_Toc237446003 \h </w:instrText>
            </w:r>
            <w:r w:rsidRPr="00093C52">
              <w:rPr>
                <w:noProof/>
                <w:webHidden/>
                <w:color w:val="auto"/>
              </w:rPr>
            </w:r>
            <w:r w:rsidRPr="00093C52">
              <w:rPr>
                <w:noProof/>
                <w:webHidden/>
                <w:color w:val="auto"/>
              </w:rPr>
              <w:fldChar w:fldCharType="separate"/>
            </w:r>
            <w:r w:rsidR="006153B9">
              <w:rPr>
                <w:noProof/>
                <w:webHidden/>
                <w:color w:val="auto"/>
              </w:rPr>
              <w:t>21</w:t>
            </w:r>
            <w:r w:rsidRPr="00093C52">
              <w:rPr>
                <w:noProof/>
                <w:webHidden/>
                <w:color w:val="auto"/>
              </w:rPr>
              <w:fldChar w:fldCharType="end"/>
            </w:r>
          </w:hyperlink>
        </w:p>
        <w:p w14:paraId="10785747" w14:textId="3061B50C"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4" w:history="1">
            <w:r w:rsidRPr="00093C52">
              <w:rPr>
                <w:rStyle w:val="Hyperlink"/>
                <w:noProof/>
                <w:color w:val="auto"/>
                <w:u w:val="none"/>
              </w:rPr>
              <w:t>Federal Award Readiness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_Toc237446004 \h </w:instrText>
            </w:r>
            <w:r w:rsidRPr="00093C52">
              <w:rPr>
                <w:noProof/>
                <w:webHidden/>
                <w:color w:val="auto"/>
              </w:rPr>
            </w:r>
            <w:r w:rsidRPr="00093C52">
              <w:rPr>
                <w:noProof/>
                <w:webHidden/>
                <w:color w:val="auto"/>
              </w:rPr>
              <w:fldChar w:fldCharType="separate"/>
            </w:r>
            <w:r w:rsidR="006153B9">
              <w:rPr>
                <w:noProof/>
                <w:webHidden/>
                <w:color w:val="auto"/>
              </w:rPr>
              <w:t>22</w:t>
            </w:r>
            <w:r w:rsidRPr="00093C52">
              <w:rPr>
                <w:noProof/>
                <w:webHidden/>
                <w:color w:val="auto"/>
              </w:rPr>
              <w:fldChar w:fldCharType="end"/>
            </w:r>
          </w:hyperlink>
        </w:p>
        <w:p w14:paraId="73B9011A" w14:textId="3ABD41B3" w:rsidR="00093C52" w:rsidRPr="00093C52" w:rsidRDefault="00093C52">
          <w:pPr>
            <w:pStyle w:val="TOC1"/>
            <w:tabs>
              <w:tab w:val="right" w:leader="dot" w:pos="10790"/>
            </w:tabs>
            <w:rPr>
              <w:rFonts w:asciiTheme="minorHAnsi" w:hAnsiTheme="minorHAnsi"/>
              <w:noProof/>
              <w:color w:val="auto"/>
              <w:kern w:val="2"/>
              <w:sz w:val="24"/>
              <w:szCs w:val="24"/>
              <w14:ligatures w14:val="standardContextual"/>
            </w:rPr>
          </w:pPr>
          <w:r w:rsidRPr="00093C52">
            <w:rPr>
              <w:rStyle w:val="Hyperlink"/>
              <w:noProof/>
              <w:color w:val="auto"/>
              <w:u w:val="none"/>
            </w:rPr>
            <w:t xml:space="preserve">12. </w:t>
          </w:r>
          <w:hyperlink w:anchor="_Toc237446005" w:history="1">
            <w:r w:rsidRPr="00093C52">
              <w:rPr>
                <w:rStyle w:val="Hyperlink"/>
                <w:noProof/>
                <w:color w:val="auto"/>
                <w:u w:val="none"/>
              </w:rPr>
              <w:t>Section 7 | Required Attachments and Certification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_Toc237446005 \h </w:instrText>
            </w:r>
            <w:r w:rsidRPr="00093C52">
              <w:rPr>
                <w:noProof/>
                <w:webHidden/>
                <w:color w:val="auto"/>
              </w:rPr>
            </w:r>
            <w:r w:rsidRPr="00093C52">
              <w:rPr>
                <w:noProof/>
                <w:webHidden/>
                <w:color w:val="auto"/>
              </w:rPr>
              <w:fldChar w:fldCharType="separate"/>
            </w:r>
            <w:r w:rsidR="006153B9">
              <w:rPr>
                <w:noProof/>
                <w:webHidden/>
                <w:color w:val="auto"/>
              </w:rPr>
              <w:t>23</w:t>
            </w:r>
            <w:r w:rsidRPr="00093C52">
              <w:rPr>
                <w:noProof/>
                <w:webHidden/>
                <w:color w:val="auto"/>
              </w:rPr>
              <w:fldChar w:fldCharType="end"/>
            </w:r>
          </w:hyperlink>
        </w:p>
        <w:p w14:paraId="1B6C3922" w14:textId="7C7B6DE4"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6" w:history="1">
            <w:r w:rsidRPr="00093C52">
              <w:rPr>
                <w:rStyle w:val="Hyperlink"/>
                <w:noProof/>
                <w:color w:val="auto"/>
                <w:u w:val="none"/>
              </w:rPr>
              <w:t>Required Attachments</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_Toc237446006 \h </w:instrText>
            </w:r>
            <w:r w:rsidRPr="00093C52">
              <w:rPr>
                <w:noProof/>
                <w:webHidden/>
                <w:color w:val="auto"/>
              </w:rPr>
            </w:r>
            <w:r w:rsidRPr="00093C52">
              <w:rPr>
                <w:noProof/>
                <w:webHidden/>
                <w:color w:val="auto"/>
              </w:rPr>
              <w:fldChar w:fldCharType="separate"/>
            </w:r>
            <w:r w:rsidR="006153B9">
              <w:rPr>
                <w:noProof/>
                <w:webHidden/>
                <w:color w:val="auto"/>
              </w:rPr>
              <w:t>23</w:t>
            </w:r>
            <w:r w:rsidRPr="00093C52">
              <w:rPr>
                <w:noProof/>
                <w:webHidden/>
                <w:color w:val="auto"/>
              </w:rPr>
              <w:fldChar w:fldCharType="end"/>
            </w:r>
          </w:hyperlink>
        </w:p>
        <w:p w14:paraId="21D89C67" w14:textId="70797258" w:rsidR="00093C52" w:rsidRP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7" w:history="1">
            <w:r w:rsidRPr="00093C52">
              <w:rPr>
                <w:rStyle w:val="Hyperlink"/>
                <w:noProof/>
                <w:color w:val="auto"/>
                <w:u w:val="none"/>
              </w:rPr>
              <w:t>Applicant Certification</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_Toc237446007 \h </w:instrText>
            </w:r>
            <w:r w:rsidRPr="00093C52">
              <w:rPr>
                <w:noProof/>
                <w:webHidden/>
                <w:color w:val="auto"/>
              </w:rPr>
            </w:r>
            <w:r w:rsidRPr="00093C52">
              <w:rPr>
                <w:noProof/>
                <w:webHidden/>
                <w:color w:val="auto"/>
              </w:rPr>
              <w:fldChar w:fldCharType="separate"/>
            </w:r>
            <w:r w:rsidR="006153B9">
              <w:rPr>
                <w:noProof/>
                <w:webHidden/>
                <w:color w:val="auto"/>
              </w:rPr>
              <w:t>23</w:t>
            </w:r>
            <w:r w:rsidRPr="00093C52">
              <w:rPr>
                <w:noProof/>
                <w:webHidden/>
                <w:color w:val="auto"/>
              </w:rPr>
              <w:fldChar w:fldCharType="end"/>
            </w:r>
          </w:hyperlink>
        </w:p>
        <w:p w14:paraId="0DF4E719" w14:textId="2023C2F4" w:rsidR="00093C52" w:rsidRDefault="00093C52">
          <w:pPr>
            <w:pStyle w:val="TOC2"/>
            <w:tabs>
              <w:tab w:val="right" w:leader="dot" w:pos="10790"/>
            </w:tabs>
            <w:rPr>
              <w:rFonts w:asciiTheme="minorHAnsi" w:hAnsiTheme="minorHAnsi"/>
              <w:noProof/>
              <w:color w:val="auto"/>
              <w:kern w:val="2"/>
              <w:sz w:val="24"/>
              <w:szCs w:val="24"/>
              <w14:ligatures w14:val="standardContextual"/>
            </w:rPr>
          </w:pPr>
          <w:hyperlink w:anchor="_Toc237446008" w:history="1">
            <w:r w:rsidRPr="00093C52">
              <w:rPr>
                <w:rStyle w:val="Hyperlink"/>
                <w:noProof/>
                <w:color w:val="auto"/>
                <w:u w:val="none"/>
              </w:rPr>
              <w:t>Submission Checklist</w:t>
            </w:r>
            <w:r w:rsidRPr="00093C52">
              <w:rPr>
                <w:noProof/>
                <w:webHidden/>
                <w:color w:val="auto"/>
              </w:rPr>
              <w:tab/>
            </w:r>
            <w:r w:rsidRPr="00093C52">
              <w:rPr>
                <w:noProof/>
                <w:webHidden/>
                <w:color w:val="auto"/>
              </w:rPr>
              <w:fldChar w:fldCharType="begin"/>
            </w:r>
            <w:r w:rsidRPr="00093C52">
              <w:rPr>
                <w:noProof/>
                <w:webHidden/>
                <w:color w:val="auto"/>
              </w:rPr>
              <w:instrText xml:space="preserve"> PAGEREF _Toc237446008 \h </w:instrText>
            </w:r>
            <w:r w:rsidRPr="00093C52">
              <w:rPr>
                <w:noProof/>
                <w:webHidden/>
                <w:color w:val="auto"/>
              </w:rPr>
            </w:r>
            <w:r w:rsidRPr="00093C52">
              <w:rPr>
                <w:noProof/>
                <w:webHidden/>
                <w:color w:val="auto"/>
              </w:rPr>
              <w:fldChar w:fldCharType="separate"/>
            </w:r>
            <w:r w:rsidR="006153B9">
              <w:rPr>
                <w:noProof/>
                <w:webHidden/>
                <w:color w:val="auto"/>
              </w:rPr>
              <w:t>23</w:t>
            </w:r>
            <w:r w:rsidRPr="00093C52">
              <w:rPr>
                <w:noProof/>
                <w:webHidden/>
                <w:color w:val="auto"/>
              </w:rPr>
              <w:fldChar w:fldCharType="end"/>
            </w:r>
          </w:hyperlink>
        </w:p>
        <w:p w14:paraId="5D2A10EF" w14:textId="07526F18" w:rsidR="006F1F0C" w:rsidRDefault="006F1F0C">
          <w:r>
            <w:rPr>
              <w:b/>
              <w:bCs/>
              <w:noProof/>
            </w:rPr>
            <w:fldChar w:fldCharType="end"/>
          </w:r>
        </w:p>
      </w:sdtContent>
    </w:sdt>
    <w:p w14:paraId="1CF97DE7" w14:textId="31F43086" w:rsidR="00E45DA4" w:rsidRPr="00E45DA4" w:rsidRDefault="00E45DA4" w:rsidP="00E45DA4"/>
    <w:p w14:paraId="42AC1E62" w14:textId="77777777" w:rsidR="00E45DA4" w:rsidRDefault="00E45DA4">
      <w:pPr>
        <w:pStyle w:val="Heading1"/>
        <w:rPr>
          <w:sz w:val="28"/>
          <w:szCs w:val="24"/>
        </w:rPr>
      </w:pPr>
    </w:p>
    <w:p w14:paraId="57735716" w14:textId="77777777" w:rsidR="00E45DA4" w:rsidRDefault="00E45DA4">
      <w:pPr>
        <w:pStyle w:val="Heading1"/>
        <w:rPr>
          <w:sz w:val="28"/>
          <w:szCs w:val="24"/>
        </w:rPr>
      </w:pPr>
    </w:p>
    <w:p w14:paraId="0E09DFC9" w14:textId="77777777" w:rsidR="00E45DA4" w:rsidRDefault="00E45DA4">
      <w:pPr>
        <w:pStyle w:val="Heading1"/>
        <w:rPr>
          <w:sz w:val="28"/>
          <w:szCs w:val="24"/>
        </w:rPr>
      </w:pPr>
    </w:p>
    <w:p w14:paraId="044BC5AD" w14:textId="77777777" w:rsidR="00E45DA4" w:rsidRDefault="00E45DA4">
      <w:pPr>
        <w:pStyle w:val="Heading1"/>
        <w:rPr>
          <w:sz w:val="28"/>
          <w:szCs w:val="24"/>
        </w:rPr>
      </w:pPr>
    </w:p>
    <w:p w14:paraId="7EE14E0B" w14:textId="77777777" w:rsidR="00E45DA4" w:rsidRDefault="00E45DA4">
      <w:pPr>
        <w:pStyle w:val="Heading1"/>
        <w:rPr>
          <w:sz w:val="28"/>
          <w:szCs w:val="24"/>
        </w:rPr>
      </w:pPr>
    </w:p>
    <w:p w14:paraId="4580EB83" w14:textId="77777777" w:rsidR="00E45DA4" w:rsidRDefault="00E45DA4">
      <w:pPr>
        <w:pStyle w:val="Heading1"/>
        <w:rPr>
          <w:sz w:val="28"/>
          <w:szCs w:val="24"/>
        </w:rPr>
      </w:pPr>
    </w:p>
    <w:p w14:paraId="370580EF" w14:textId="77777777" w:rsidR="006F1F0C" w:rsidRDefault="006F1F0C" w:rsidP="006F1F0C"/>
    <w:p w14:paraId="7709F720" w14:textId="77777777" w:rsidR="006F1F0C" w:rsidRDefault="006F1F0C" w:rsidP="006F1F0C"/>
    <w:p w14:paraId="02820882" w14:textId="77777777" w:rsidR="006F1F0C" w:rsidRDefault="006F1F0C" w:rsidP="006F1F0C"/>
    <w:p w14:paraId="65ADA3E0" w14:textId="77777777" w:rsidR="006F1F0C" w:rsidRDefault="006F1F0C" w:rsidP="006F1F0C"/>
    <w:p w14:paraId="76400BCA" w14:textId="77777777" w:rsidR="006F1F0C" w:rsidRDefault="006F1F0C" w:rsidP="006F1F0C"/>
    <w:p w14:paraId="737AA166" w14:textId="77777777" w:rsidR="006F1F0C" w:rsidRDefault="006F1F0C" w:rsidP="006F1F0C"/>
    <w:p w14:paraId="70A9978D" w14:textId="77777777" w:rsidR="006F1F0C" w:rsidRDefault="006F1F0C" w:rsidP="006F1F0C"/>
    <w:p w14:paraId="3D3C23C2" w14:textId="77777777" w:rsidR="006F1F0C" w:rsidRDefault="006F1F0C" w:rsidP="006F1F0C"/>
    <w:p w14:paraId="6914D99A" w14:textId="77777777" w:rsidR="006F1F0C" w:rsidRDefault="006F1F0C" w:rsidP="006F1F0C"/>
    <w:p w14:paraId="489FF4A0" w14:textId="77777777" w:rsidR="006F1F0C" w:rsidRDefault="006F1F0C" w:rsidP="006F1F0C"/>
    <w:p w14:paraId="69638EA9" w14:textId="77777777" w:rsidR="006F1F0C" w:rsidRDefault="006F1F0C" w:rsidP="006F1F0C"/>
    <w:p w14:paraId="2A979125" w14:textId="77777777" w:rsidR="006F1F0C" w:rsidRDefault="006F1F0C" w:rsidP="006F1F0C"/>
    <w:p w14:paraId="6C034ADE" w14:textId="77777777" w:rsidR="006F1F0C" w:rsidRDefault="006F1F0C" w:rsidP="006F1F0C"/>
    <w:p w14:paraId="4E49A3C7" w14:textId="77777777" w:rsidR="006F1F0C" w:rsidRDefault="006F1F0C" w:rsidP="006F1F0C"/>
    <w:p w14:paraId="0287B3C7" w14:textId="77777777" w:rsidR="006F1F0C" w:rsidRDefault="006F1F0C" w:rsidP="006F1F0C"/>
    <w:p w14:paraId="30718D5A" w14:textId="77777777" w:rsidR="006F1F0C" w:rsidRDefault="006F1F0C" w:rsidP="006F1F0C"/>
    <w:p w14:paraId="15567D16" w14:textId="77777777" w:rsidR="006F1F0C" w:rsidRDefault="006F1F0C" w:rsidP="006F1F0C"/>
    <w:p w14:paraId="2B9FFD07" w14:textId="77777777" w:rsidR="006F1F0C" w:rsidRDefault="006F1F0C" w:rsidP="006F1F0C"/>
    <w:p w14:paraId="3C4859E2" w14:textId="77777777" w:rsidR="00C77164" w:rsidRDefault="00C77164" w:rsidP="006F1F0C"/>
    <w:p w14:paraId="76B589A3" w14:textId="77777777" w:rsidR="004E2952" w:rsidRPr="006F1F0C" w:rsidRDefault="004E2952" w:rsidP="006F1F0C"/>
    <w:p w14:paraId="6D600311" w14:textId="247C0963" w:rsidR="00586D5A" w:rsidRDefault="00000000">
      <w:pPr>
        <w:pStyle w:val="Heading1"/>
      </w:pPr>
      <w:bookmarkStart w:id="0" w:name="_Toc237445965"/>
      <w:r>
        <w:lastRenderedPageBreak/>
        <w:t>1. Funding Opportunity</w:t>
      </w:r>
      <w:bookmarkEnd w:id="0"/>
    </w:p>
    <w:p w14:paraId="3A7C5C17" w14:textId="030E19C3" w:rsidR="00586D5A" w:rsidRDefault="00000000">
      <w:r>
        <w:t>The Ohio River Basin Fish Habitat Partnership (ORBFHP) is accepting proposals for FY27 National Fish Habitat Partnership (NFHP) funding to protect, restore, and enhance priority habitat for fish and mussels in the watersheds of the Ohio River Basin for the benefit of the public.</w:t>
      </w:r>
      <w:r w:rsidR="004E2952">
        <w:t xml:space="preserve"> </w:t>
      </w:r>
      <w:r>
        <w:t>Federal funding is available through NFHP and is administered by the U.S. Fish and Wildlife Service (USFWS). Funding is contingent on congressional appropriations, NFHP and Department of the Interior</w:t>
      </w:r>
      <w:r w:rsidR="00A0145E">
        <w:t xml:space="preserve"> (DOI)</w:t>
      </w:r>
      <w:r>
        <w:t xml:space="preserve"> review, and completion of federal award requirements. Submission to ORBFHP does not guarantee selection or funding.</w:t>
      </w:r>
    </w:p>
    <w:p w14:paraId="4FE5C24F" w14:textId="77777777" w:rsidR="00586D5A" w:rsidRDefault="00000000">
      <w:pPr>
        <w:pStyle w:val="Heading2"/>
      </w:pPr>
      <w:bookmarkStart w:id="1" w:name="_Toc237445966"/>
      <w:r>
        <w:t>Funding Terms</w:t>
      </w:r>
      <w:bookmarkEnd w:id="1"/>
    </w:p>
    <w:tbl>
      <w:tblPr>
        <w:tblStyle w:val="TableGrid"/>
        <w:tblW w:w="9360" w:type="dxa"/>
        <w:jc w:val="center"/>
        <w:tblLayout w:type="fixed"/>
        <w:tblLook w:val="04A0" w:firstRow="1" w:lastRow="0" w:firstColumn="1" w:lastColumn="0" w:noHBand="0" w:noVBand="1"/>
      </w:tblPr>
      <w:tblGrid>
        <w:gridCol w:w="2500"/>
        <w:gridCol w:w="6860"/>
      </w:tblGrid>
      <w:tr w:rsidR="00586D5A" w14:paraId="10D5F9FC" w14:textId="77777777">
        <w:trPr>
          <w:jc w:val="center"/>
        </w:trPr>
        <w:tc>
          <w:tcPr>
            <w:tcW w:w="2500" w:type="dxa"/>
            <w:shd w:val="clear" w:color="auto" w:fill="F3F5F7"/>
            <w:tcMar>
              <w:top w:w="100" w:type="dxa"/>
              <w:left w:w="120" w:type="dxa"/>
              <w:bottom w:w="100" w:type="dxa"/>
              <w:right w:w="120" w:type="dxa"/>
            </w:tcMar>
            <w:vAlign w:val="center"/>
          </w:tcPr>
          <w:p w14:paraId="160D6056" w14:textId="77777777" w:rsidR="00586D5A" w:rsidRDefault="00000000">
            <w:r>
              <w:rPr>
                <w:b/>
                <w:color w:val="194B66"/>
              </w:rPr>
              <w:t>Award size</w:t>
            </w:r>
          </w:p>
        </w:tc>
        <w:tc>
          <w:tcPr>
            <w:tcW w:w="6860" w:type="dxa"/>
            <w:tcMar>
              <w:top w:w="100" w:type="dxa"/>
              <w:left w:w="120" w:type="dxa"/>
              <w:bottom w:w="100" w:type="dxa"/>
              <w:right w:w="120" w:type="dxa"/>
            </w:tcMar>
            <w:vAlign w:val="center"/>
          </w:tcPr>
          <w:p w14:paraId="1A357BAA" w14:textId="77777777" w:rsidR="00586D5A" w:rsidRDefault="00000000">
            <w:r>
              <w:t>$15,000-$100,000 per project</w:t>
            </w:r>
          </w:p>
        </w:tc>
      </w:tr>
      <w:tr w:rsidR="00586D5A" w14:paraId="3135C96C" w14:textId="77777777">
        <w:trPr>
          <w:jc w:val="center"/>
        </w:trPr>
        <w:tc>
          <w:tcPr>
            <w:tcW w:w="2500" w:type="dxa"/>
            <w:shd w:val="clear" w:color="auto" w:fill="F3F5F7"/>
            <w:tcMar>
              <w:top w:w="100" w:type="dxa"/>
              <w:left w:w="120" w:type="dxa"/>
              <w:bottom w:w="100" w:type="dxa"/>
              <w:right w:w="120" w:type="dxa"/>
            </w:tcMar>
            <w:vAlign w:val="center"/>
          </w:tcPr>
          <w:p w14:paraId="7BE3E81F" w14:textId="77777777" w:rsidR="00586D5A" w:rsidRDefault="00000000">
            <w:r>
              <w:rPr>
                <w:b/>
                <w:color w:val="194B66"/>
              </w:rPr>
              <w:t>Cost share</w:t>
            </w:r>
          </w:p>
        </w:tc>
        <w:tc>
          <w:tcPr>
            <w:tcW w:w="6860" w:type="dxa"/>
            <w:tcMar>
              <w:top w:w="100" w:type="dxa"/>
              <w:left w:w="120" w:type="dxa"/>
              <w:bottom w:w="100" w:type="dxa"/>
              <w:right w:w="120" w:type="dxa"/>
            </w:tcMar>
            <w:vAlign w:val="center"/>
          </w:tcPr>
          <w:p w14:paraId="714CFA93" w14:textId="77777777" w:rsidR="00586D5A" w:rsidRDefault="00000000">
            <w:r>
              <w:t>1:1 non-federal match required; 3:1 non-federal match encouraged</w:t>
            </w:r>
          </w:p>
        </w:tc>
      </w:tr>
      <w:tr w:rsidR="00586D5A" w14:paraId="22DF51DF" w14:textId="77777777">
        <w:trPr>
          <w:jc w:val="center"/>
        </w:trPr>
        <w:tc>
          <w:tcPr>
            <w:tcW w:w="2500" w:type="dxa"/>
            <w:shd w:val="clear" w:color="auto" w:fill="F3F5F7"/>
            <w:tcMar>
              <w:top w:w="100" w:type="dxa"/>
              <w:left w:w="120" w:type="dxa"/>
              <w:bottom w:w="100" w:type="dxa"/>
              <w:right w:w="120" w:type="dxa"/>
            </w:tcMar>
            <w:vAlign w:val="center"/>
          </w:tcPr>
          <w:p w14:paraId="777CFCFD" w14:textId="77777777" w:rsidR="00586D5A" w:rsidRDefault="00000000">
            <w:r>
              <w:rPr>
                <w:b/>
                <w:color w:val="194B66"/>
              </w:rPr>
              <w:t>Match restriction</w:t>
            </w:r>
          </w:p>
        </w:tc>
        <w:tc>
          <w:tcPr>
            <w:tcW w:w="6860" w:type="dxa"/>
            <w:tcMar>
              <w:top w:w="100" w:type="dxa"/>
              <w:left w:w="120" w:type="dxa"/>
              <w:bottom w:w="100" w:type="dxa"/>
              <w:right w:w="120" w:type="dxa"/>
            </w:tcMar>
            <w:vAlign w:val="center"/>
          </w:tcPr>
          <w:p w14:paraId="11025E10" w14:textId="77777777" w:rsidR="00586D5A" w:rsidRDefault="00000000">
            <w:r>
              <w:t xml:space="preserve">NFHP funding must </w:t>
            </w:r>
            <w:r w:rsidRPr="000A273C">
              <w:rPr>
                <w:u w:val="single"/>
              </w:rPr>
              <w:t>not</w:t>
            </w:r>
            <w:r>
              <w:t xml:space="preserve"> be used as match for another federal grant. Federal funds may be identified as leveraged funding but do not satisfy the required non-federal match.</w:t>
            </w:r>
          </w:p>
        </w:tc>
      </w:tr>
      <w:tr w:rsidR="00586D5A" w14:paraId="41E6FA68" w14:textId="77777777">
        <w:trPr>
          <w:jc w:val="center"/>
        </w:trPr>
        <w:tc>
          <w:tcPr>
            <w:tcW w:w="2500" w:type="dxa"/>
            <w:shd w:val="clear" w:color="auto" w:fill="F3F5F7"/>
            <w:tcMar>
              <w:top w:w="100" w:type="dxa"/>
              <w:left w:w="120" w:type="dxa"/>
              <w:bottom w:w="100" w:type="dxa"/>
              <w:right w:w="120" w:type="dxa"/>
            </w:tcMar>
            <w:vAlign w:val="center"/>
          </w:tcPr>
          <w:p w14:paraId="6C54AB7B" w14:textId="77777777" w:rsidR="00586D5A" w:rsidRDefault="00000000">
            <w:r>
              <w:rPr>
                <w:b/>
                <w:color w:val="194B66"/>
              </w:rPr>
              <w:t>Match form</w:t>
            </w:r>
          </w:p>
        </w:tc>
        <w:tc>
          <w:tcPr>
            <w:tcW w:w="6860" w:type="dxa"/>
            <w:tcMar>
              <w:top w:w="100" w:type="dxa"/>
              <w:left w:w="120" w:type="dxa"/>
              <w:bottom w:w="100" w:type="dxa"/>
              <w:right w:w="120" w:type="dxa"/>
            </w:tcMar>
            <w:vAlign w:val="center"/>
          </w:tcPr>
          <w:p w14:paraId="074374DD" w14:textId="77777777" w:rsidR="00586D5A" w:rsidRDefault="00000000">
            <w:r>
              <w:t>Allowable cash and/or documented in-kind contributions</w:t>
            </w:r>
          </w:p>
        </w:tc>
      </w:tr>
      <w:tr w:rsidR="00586D5A" w14:paraId="0FE4CCFC" w14:textId="77777777">
        <w:trPr>
          <w:jc w:val="center"/>
        </w:trPr>
        <w:tc>
          <w:tcPr>
            <w:tcW w:w="2500" w:type="dxa"/>
            <w:shd w:val="clear" w:color="auto" w:fill="F3F5F7"/>
            <w:tcMar>
              <w:top w:w="100" w:type="dxa"/>
              <w:left w:w="120" w:type="dxa"/>
              <w:bottom w:w="100" w:type="dxa"/>
              <w:right w:w="120" w:type="dxa"/>
            </w:tcMar>
            <w:vAlign w:val="center"/>
          </w:tcPr>
          <w:p w14:paraId="5521437E" w14:textId="77777777" w:rsidR="00586D5A" w:rsidRDefault="00000000">
            <w:r>
              <w:rPr>
                <w:b/>
                <w:color w:val="194B66"/>
              </w:rPr>
              <w:t>Project period</w:t>
            </w:r>
          </w:p>
        </w:tc>
        <w:tc>
          <w:tcPr>
            <w:tcW w:w="6860" w:type="dxa"/>
            <w:tcMar>
              <w:top w:w="100" w:type="dxa"/>
              <w:left w:w="120" w:type="dxa"/>
              <w:bottom w:w="100" w:type="dxa"/>
              <w:right w:w="120" w:type="dxa"/>
            </w:tcMar>
            <w:vAlign w:val="center"/>
          </w:tcPr>
          <w:p w14:paraId="78271F33" w14:textId="77777777" w:rsidR="00586D5A" w:rsidRDefault="00000000">
            <w:r>
              <w:t>Up to two years; the period begins with the executed USFWS award</w:t>
            </w:r>
          </w:p>
        </w:tc>
      </w:tr>
      <w:tr w:rsidR="00586D5A" w14:paraId="00F1D5A6" w14:textId="77777777">
        <w:trPr>
          <w:jc w:val="center"/>
        </w:trPr>
        <w:tc>
          <w:tcPr>
            <w:tcW w:w="2500" w:type="dxa"/>
            <w:shd w:val="clear" w:color="auto" w:fill="F3F5F7"/>
            <w:tcMar>
              <w:top w:w="100" w:type="dxa"/>
              <w:left w:w="120" w:type="dxa"/>
              <w:bottom w:w="100" w:type="dxa"/>
              <w:right w:w="120" w:type="dxa"/>
            </w:tcMar>
            <w:vAlign w:val="center"/>
          </w:tcPr>
          <w:p w14:paraId="579890EC" w14:textId="77777777" w:rsidR="00586D5A" w:rsidRDefault="00000000">
            <w:r>
              <w:rPr>
                <w:b/>
                <w:color w:val="194B66"/>
              </w:rPr>
              <w:t>Payment</w:t>
            </w:r>
          </w:p>
        </w:tc>
        <w:tc>
          <w:tcPr>
            <w:tcW w:w="6860" w:type="dxa"/>
            <w:tcMar>
              <w:top w:w="100" w:type="dxa"/>
              <w:left w:w="120" w:type="dxa"/>
              <w:bottom w:w="100" w:type="dxa"/>
              <w:right w:w="120" w:type="dxa"/>
            </w:tcMar>
            <w:vAlign w:val="center"/>
          </w:tcPr>
          <w:p w14:paraId="12FCA27A" w14:textId="77777777" w:rsidR="00586D5A" w:rsidRDefault="00000000">
            <w:r>
              <w:t>Reimbursement through the U.S. Treasury's Automated Standard Application for Payment (ASAP)</w:t>
            </w:r>
          </w:p>
        </w:tc>
      </w:tr>
      <w:tr w:rsidR="00586D5A" w14:paraId="0A7933A6" w14:textId="77777777">
        <w:trPr>
          <w:jc w:val="center"/>
        </w:trPr>
        <w:tc>
          <w:tcPr>
            <w:tcW w:w="2500" w:type="dxa"/>
            <w:shd w:val="clear" w:color="auto" w:fill="F3F5F7"/>
            <w:tcMar>
              <w:top w:w="100" w:type="dxa"/>
              <w:left w:w="120" w:type="dxa"/>
              <w:bottom w:w="100" w:type="dxa"/>
              <w:right w:w="120" w:type="dxa"/>
            </w:tcMar>
            <w:vAlign w:val="center"/>
          </w:tcPr>
          <w:p w14:paraId="589E050A" w14:textId="77777777" w:rsidR="00586D5A" w:rsidRDefault="00000000">
            <w:r>
              <w:rPr>
                <w:b/>
                <w:color w:val="194B66"/>
              </w:rPr>
              <w:t>Reporting</w:t>
            </w:r>
          </w:p>
        </w:tc>
        <w:tc>
          <w:tcPr>
            <w:tcW w:w="6860" w:type="dxa"/>
            <w:tcMar>
              <w:top w:w="100" w:type="dxa"/>
              <w:left w:w="120" w:type="dxa"/>
              <w:bottom w:w="100" w:type="dxa"/>
              <w:right w:w="120" w:type="dxa"/>
            </w:tcMar>
            <w:vAlign w:val="center"/>
          </w:tcPr>
          <w:p w14:paraId="41343244" w14:textId="77777777" w:rsidR="00586D5A" w:rsidRDefault="00000000">
            <w:r>
              <w:t xml:space="preserve">Performance and financial reporting through </w:t>
            </w:r>
            <w:proofErr w:type="spellStart"/>
            <w:r>
              <w:t>GrantSolutions</w:t>
            </w:r>
            <w:proofErr w:type="spellEnd"/>
            <w:r>
              <w:t xml:space="preserve"> and to ORBFHP, as required</w:t>
            </w:r>
          </w:p>
        </w:tc>
      </w:tr>
      <w:tr w:rsidR="00586D5A" w14:paraId="4A317653" w14:textId="77777777">
        <w:trPr>
          <w:jc w:val="center"/>
        </w:trPr>
        <w:tc>
          <w:tcPr>
            <w:tcW w:w="9360" w:type="dxa"/>
            <w:gridSpan w:val="2"/>
            <w:shd w:val="clear" w:color="auto" w:fill="EEF5E8"/>
            <w:tcMar>
              <w:top w:w="100" w:type="dxa"/>
              <w:left w:w="120" w:type="dxa"/>
              <w:bottom w:w="100" w:type="dxa"/>
              <w:right w:w="120" w:type="dxa"/>
            </w:tcMar>
            <w:vAlign w:val="center"/>
          </w:tcPr>
          <w:p w14:paraId="66BF0BB8" w14:textId="77777777" w:rsidR="00586D5A" w:rsidRDefault="00000000">
            <w:pPr>
              <w:spacing w:after="40"/>
            </w:pPr>
            <w:r>
              <w:rPr>
                <w:b/>
                <w:color w:val="194B66"/>
              </w:rPr>
              <w:t xml:space="preserve">Important: </w:t>
            </w:r>
            <w:r>
              <w:t>Costs incurred before execution of the federal award are pre-award costs and will not be reimbursed. Applicants should not begin work in reliance on a potential award.</w:t>
            </w:r>
          </w:p>
        </w:tc>
      </w:tr>
    </w:tbl>
    <w:p w14:paraId="00C208C1" w14:textId="77777777" w:rsidR="00586D5A" w:rsidRDefault="00000000">
      <w:pPr>
        <w:pStyle w:val="Heading2"/>
      </w:pPr>
      <w:bookmarkStart w:id="2" w:name="_Toc237445967"/>
      <w:r>
        <w:t>Program Timeline</w:t>
      </w:r>
      <w:bookmarkEnd w:id="2"/>
    </w:p>
    <w:tbl>
      <w:tblPr>
        <w:tblStyle w:val="TableGrid"/>
        <w:tblW w:w="9360" w:type="dxa"/>
        <w:jc w:val="center"/>
        <w:tblLayout w:type="fixed"/>
        <w:tblLook w:val="04A0" w:firstRow="1" w:lastRow="0" w:firstColumn="1" w:lastColumn="0" w:noHBand="0" w:noVBand="1"/>
      </w:tblPr>
      <w:tblGrid>
        <w:gridCol w:w="2500"/>
        <w:gridCol w:w="6860"/>
      </w:tblGrid>
      <w:tr w:rsidR="00586D5A" w14:paraId="20DC523C" w14:textId="77777777" w:rsidTr="00070AF8">
        <w:trPr>
          <w:trHeight w:val="412"/>
          <w:jc w:val="center"/>
        </w:trPr>
        <w:tc>
          <w:tcPr>
            <w:tcW w:w="2500" w:type="dxa"/>
            <w:shd w:val="clear" w:color="auto" w:fill="F3F5F7"/>
            <w:tcMar>
              <w:top w:w="100" w:type="dxa"/>
              <w:left w:w="120" w:type="dxa"/>
              <w:bottom w:w="100" w:type="dxa"/>
              <w:right w:w="120" w:type="dxa"/>
            </w:tcMar>
            <w:vAlign w:val="center"/>
          </w:tcPr>
          <w:p w14:paraId="2ED68AD0" w14:textId="77777777" w:rsidR="00586D5A" w:rsidRDefault="00000000">
            <w:r>
              <w:rPr>
                <w:b/>
                <w:color w:val="194B66"/>
              </w:rPr>
              <w:t>RFP opens</w:t>
            </w:r>
          </w:p>
        </w:tc>
        <w:tc>
          <w:tcPr>
            <w:tcW w:w="6860" w:type="dxa"/>
            <w:tcMar>
              <w:top w:w="100" w:type="dxa"/>
              <w:left w:w="120" w:type="dxa"/>
              <w:bottom w:w="100" w:type="dxa"/>
              <w:right w:w="120" w:type="dxa"/>
            </w:tcMar>
            <w:vAlign w:val="center"/>
          </w:tcPr>
          <w:p w14:paraId="779817F7" w14:textId="24DD2BE3" w:rsidR="00586D5A" w:rsidRDefault="000A273C">
            <w:r w:rsidRPr="00070AF8">
              <w:t>Sept 8</w:t>
            </w:r>
            <w:r w:rsidR="00E071F5" w:rsidRPr="000A273C">
              <w:t>, 2026</w:t>
            </w:r>
            <w:r w:rsidRPr="000A273C">
              <w:t xml:space="preserve">, </w:t>
            </w:r>
            <w:r w:rsidR="00A0145E">
              <w:t>9</w:t>
            </w:r>
            <w:r>
              <w:t>:00</w:t>
            </w:r>
            <w:r w:rsidRPr="000A273C">
              <w:t xml:space="preserve"> </w:t>
            </w:r>
            <w:r>
              <w:t>a</w:t>
            </w:r>
            <w:r w:rsidRPr="000A273C">
              <w:t>.m. Eastern Time</w:t>
            </w:r>
          </w:p>
        </w:tc>
      </w:tr>
      <w:tr w:rsidR="00070AF8" w14:paraId="25D5FC3D" w14:textId="77777777">
        <w:trPr>
          <w:jc w:val="center"/>
        </w:trPr>
        <w:tc>
          <w:tcPr>
            <w:tcW w:w="2500" w:type="dxa"/>
            <w:shd w:val="clear" w:color="auto" w:fill="F3F5F7"/>
            <w:tcMar>
              <w:top w:w="100" w:type="dxa"/>
              <w:left w:w="120" w:type="dxa"/>
              <w:bottom w:w="100" w:type="dxa"/>
              <w:right w:w="120" w:type="dxa"/>
            </w:tcMar>
            <w:vAlign w:val="center"/>
          </w:tcPr>
          <w:p w14:paraId="6149C59A" w14:textId="0854E08D" w:rsidR="00070AF8" w:rsidRDefault="00070AF8">
            <w:pPr>
              <w:rPr>
                <w:b/>
                <w:color w:val="194B66"/>
              </w:rPr>
            </w:pPr>
            <w:r>
              <w:rPr>
                <w:b/>
                <w:color w:val="194B66"/>
              </w:rPr>
              <w:t>Informational webinar</w:t>
            </w:r>
          </w:p>
        </w:tc>
        <w:tc>
          <w:tcPr>
            <w:tcW w:w="6860" w:type="dxa"/>
            <w:tcMar>
              <w:top w:w="100" w:type="dxa"/>
              <w:left w:w="120" w:type="dxa"/>
              <w:bottom w:w="100" w:type="dxa"/>
              <w:right w:w="120" w:type="dxa"/>
            </w:tcMar>
            <w:vAlign w:val="center"/>
          </w:tcPr>
          <w:p w14:paraId="662EA0A6" w14:textId="53606072" w:rsidR="00070AF8" w:rsidRPr="00070AF8" w:rsidRDefault="00070AF8" w:rsidP="00CE3881">
            <w:r>
              <w:t>Sept 1</w:t>
            </w:r>
            <w:r w:rsidR="00603C41">
              <w:t>8</w:t>
            </w:r>
            <w:r w:rsidR="00E071F5">
              <w:t>, 2026</w:t>
            </w:r>
            <w:r>
              <w:t xml:space="preserve">, </w:t>
            </w:r>
            <w:r w:rsidRPr="00070AF8">
              <w:t>1</w:t>
            </w:r>
            <w:r w:rsidR="00603C41">
              <w:t>1</w:t>
            </w:r>
            <w:r>
              <w:t>:00</w:t>
            </w:r>
            <w:r w:rsidRPr="00070AF8">
              <w:t>-1</w:t>
            </w:r>
            <w:r w:rsidR="00603C41">
              <w:t>2</w:t>
            </w:r>
            <w:r w:rsidRPr="00070AF8">
              <w:t>:</w:t>
            </w:r>
            <w:r w:rsidR="000426A6">
              <w:t>0</w:t>
            </w:r>
            <w:r w:rsidRPr="00070AF8">
              <w:t>0</w:t>
            </w:r>
            <w:r>
              <w:t xml:space="preserve"> p.m. Eastern Time</w:t>
            </w:r>
            <w:r w:rsidR="00CE3881">
              <w:t xml:space="preserve"> (</w:t>
            </w:r>
            <w:hyperlink r:id="rId11" w:history="1">
              <w:r w:rsidR="00CE3881" w:rsidRPr="00CE3881">
                <w:rPr>
                  <w:rStyle w:val="Hyperlink"/>
                </w:rPr>
                <w:t>register here</w:t>
              </w:r>
            </w:hyperlink>
            <w:r w:rsidR="00CE3881">
              <w:t>)</w:t>
            </w:r>
          </w:p>
        </w:tc>
      </w:tr>
      <w:tr w:rsidR="00E071F5" w14:paraId="129D7369" w14:textId="77777777">
        <w:trPr>
          <w:jc w:val="center"/>
        </w:trPr>
        <w:tc>
          <w:tcPr>
            <w:tcW w:w="2500" w:type="dxa"/>
            <w:shd w:val="clear" w:color="auto" w:fill="F3F5F7"/>
            <w:tcMar>
              <w:top w:w="100" w:type="dxa"/>
              <w:left w:w="120" w:type="dxa"/>
              <w:bottom w:w="100" w:type="dxa"/>
              <w:right w:w="120" w:type="dxa"/>
            </w:tcMar>
            <w:vAlign w:val="center"/>
          </w:tcPr>
          <w:p w14:paraId="21101B0B" w14:textId="0D27925B" w:rsidR="00E071F5" w:rsidRDefault="00E071F5">
            <w:pPr>
              <w:rPr>
                <w:b/>
                <w:color w:val="194B66"/>
              </w:rPr>
            </w:pPr>
            <w:r>
              <w:rPr>
                <w:b/>
                <w:color w:val="194B66"/>
              </w:rPr>
              <w:t>Office hours with ORBFHP Coordinator</w:t>
            </w:r>
          </w:p>
        </w:tc>
        <w:tc>
          <w:tcPr>
            <w:tcW w:w="6860" w:type="dxa"/>
            <w:tcMar>
              <w:top w:w="100" w:type="dxa"/>
              <w:left w:w="120" w:type="dxa"/>
              <w:bottom w:w="100" w:type="dxa"/>
              <w:right w:w="120" w:type="dxa"/>
            </w:tcMar>
            <w:vAlign w:val="center"/>
          </w:tcPr>
          <w:p w14:paraId="652189D3" w14:textId="3A6F23F0" w:rsidR="00E071F5" w:rsidRDefault="00E071F5" w:rsidP="00E071F5">
            <w:pPr>
              <w:pStyle w:val="ListParagraph"/>
              <w:numPr>
                <w:ilvl w:val="0"/>
                <w:numId w:val="10"/>
              </w:numPr>
            </w:pPr>
            <w:r>
              <w:t>Sept 23, 1:00 p.m. – 3:00 p.m. Eastern Time</w:t>
            </w:r>
            <w:r w:rsidR="00720DCF">
              <w:t xml:space="preserve"> (</w:t>
            </w:r>
            <w:hyperlink r:id="rId12" w:history="1">
              <w:r w:rsidR="00720DCF" w:rsidRPr="00CE3881">
                <w:rPr>
                  <w:rStyle w:val="Hyperlink"/>
                </w:rPr>
                <w:t>register here</w:t>
              </w:r>
            </w:hyperlink>
            <w:r w:rsidR="00720DCF">
              <w:t>)</w:t>
            </w:r>
          </w:p>
          <w:p w14:paraId="3E978D6D" w14:textId="0672BDC0" w:rsidR="00E071F5" w:rsidRDefault="00E071F5" w:rsidP="00E071F5">
            <w:pPr>
              <w:pStyle w:val="ListParagraph"/>
              <w:numPr>
                <w:ilvl w:val="0"/>
                <w:numId w:val="10"/>
              </w:numPr>
            </w:pPr>
            <w:r>
              <w:t>Sept 24, 12:00 p.m. – 2:00 p.m. Eastern Time</w:t>
            </w:r>
            <w:r w:rsidR="00720DCF">
              <w:t xml:space="preserve"> (</w:t>
            </w:r>
            <w:hyperlink r:id="rId13" w:history="1">
              <w:r w:rsidR="00720DCF" w:rsidRPr="00CE3881">
                <w:rPr>
                  <w:rStyle w:val="Hyperlink"/>
                </w:rPr>
                <w:t>register here</w:t>
              </w:r>
            </w:hyperlink>
            <w:r w:rsidR="00720DCF">
              <w:t>)</w:t>
            </w:r>
          </w:p>
          <w:p w14:paraId="01EA3FC7" w14:textId="3D28C328" w:rsidR="00E071F5" w:rsidRDefault="00E071F5" w:rsidP="00E071F5">
            <w:pPr>
              <w:pStyle w:val="ListParagraph"/>
              <w:numPr>
                <w:ilvl w:val="0"/>
                <w:numId w:val="10"/>
              </w:numPr>
            </w:pPr>
            <w:r>
              <w:t>Sept 25, 10:30 a.m. – 12:30 p.m. Eastern Time</w:t>
            </w:r>
            <w:r w:rsidR="00720DCF">
              <w:t xml:space="preserve"> (</w:t>
            </w:r>
            <w:hyperlink r:id="rId14" w:history="1">
              <w:r w:rsidR="00720DCF" w:rsidRPr="00720DCF">
                <w:rPr>
                  <w:rStyle w:val="Hyperlink"/>
                </w:rPr>
                <w:t>register here</w:t>
              </w:r>
            </w:hyperlink>
            <w:r w:rsidR="00720DCF">
              <w:t>)</w:t>
            </w:r>
          </w:p>
        </w:tc>
      </w:tr>
      <w:tr w:rsidR="00586D5A" w14:paraId="5A9B64DB" w14:textId="77777777">
        <w:trPr>
          <w:jc w:val="center"/>
        </w:trPr>
        <w:tc>
          <w:tcPr>
            <w:tcW w:w="2500" w:type="dxa"/>
            <w:shd w:val="clear" w:color="auto" w:fill="F3F5F7"/>
            <w:tcMar>
              <w:top w:w="100" w:type="dxa"/>
              <w:left w:w="120" w:type="dxa"/>
              <w:bottom w:w="100" w:type="dxa"/>
              <w:right w:w="120" w:type="dxa"/>
            </w:tcMar>
            <w:vAlign w:val="center"/>
          </w:tcPr>
          <w:p w14:paraId="39F787E0" w14:textId="77777777" w:rsidR="00586D5A" w:rsidRDefault="00000000">
            <w:r>
              <w:rPr>
                <w:b/>
                <w:color w:val="194B66"/>
              </w:rPr>
              <w:t>Proposal deadline</w:t>
            </w:r>
          </w:p>
        </w:tc>
        <w:tc>
          <w:tcPr>
            <w:tcW w:w="6860" w:type="dxa"/>
            <w:tcMar>
              <w:top w:w="100" w:type="dxa"/>
              <w:left w:w="120" w:type="dxa"/>
              <w:bottom w:w="100" w:type="dxa"/>
              <w:right w:w="120" w:type="dxa"/>
            </w:tcMar>
            <w:vAlign w:val="center"/>
          </w:tcPr>
          <w:p w14:paraId="68247B4F" w14:textId="38E1DB24" w:rsidR="00586D5A" w:rsidRDefault="000A273C">
            <w:r w:rsidRPr="00070AF8">
              <w:t>Oct 9</w:t>
            </w:r>
            <w:r w:rsidR="00E071F5">
              <w:t>, 2026,</w:t>
            </w:r>
            <w:r>
              <w:t xml:space="preserve"> 11:59 p.m. Eastern Time</w:t>
            </w:r>
          </w:p>
        </w:tc>
      </w:tr>
      <w:tr w:rsidR="00586D5A" w14:paraId="1EC227B2" w14:textId="77777777">
        <w:trPr>
          <w:jc w:val="center"/>
        </w:trPr>
        <w:tc>
          <w:tcPr>
            <w:tcW w:w="2500" w:type="dxa"/>
            <w:shd w:val="clear" w:color="auto" w:fill="F3F5F7"/>
            <w:tcMar>
              <w:top w:w="100" w:type="dxa"/>
              <w:left w:w="120" w:type="dxa"/>
              <w:bottom w:w="100" w:type="dxa"/>
              <w:right w:w="120" w:type="dxa"/>
            </w:tcMar>
            <w:vAlign w:val="center"/>
          </w:tcPr>
          <w:p w14:paraId="167919A0" w14:textId="77777777" w:rsidR="00586D5A" w:rsidRDefault="00000000">
            <w:r>
              <w:rPr>
                <w:b/>
                <w:color w:val="194B66"/>
              </w:rPr>
              <w:t>ORBFHP review and ranking</w:t>
            </w:r>
          </w:p>
        </w:tc>
        <w:tc>
          <w:tcPr>
            <w:tcW w:w="6860" w:type="dxa"/>
            <w:tcMar>
              <w:top w:w="100" w:type="dxa"/>
              <w:left w:w="120" w:type="dxa"/>
              <w:bottom w:w="100" w:type="dxa"/>
              <w:right w:w="120" w:type="dxa"/>
            </w:tcMar>
            <w:vAlign w:val="center"/>
          </w:tcPr>
          <w:p w14:paraId="3ED8D076" w14:textId="5289F1A7" w:rsidR="00586D5A" w:rsidRPr="00070AF8" w:rsidRDefault="00E071F5">
            <w:r>
              <w:t>Oct-Nov 2026</w:t>
            </w:r>
          </w:p>
        </w:tc>
      </w:tr>
      <w:tr w:rsidR="00586D5A" w14:paraId="0012C7B1" w14:textId="77777777">
        <w:trPr>
          <w:jc w:val="center"/>
        </w:trPr>
        <w:tc>
          <w:tcPr>
            <w:tcW w:w="2500" w:type="dxa"/>
            <w:shd w:val="clear" w:color="auto" w:fill="F3F5F7"/>
            <w:tcMar>
              <w:top w:w="100" w:type="dxa"/>
              <w:left w:w="120" w:type="dxa"/>
              <w:bottom w:w="100" w:type="dxa"/>
              <w:right w:w="120" w:type="dxa"/>
            </w:tcMar>
            <w:vAlign w:val="center"/>
          </w:tcPr>
          <w:p w14:paraId="19798F90" w14:textId="6475517D" w:rsidR="00586D5A" w:rsidRDefault="00E071F5">
            <w:r w:rsidRPr="00E071F5">
              <w:rPr>
                <w:b/>
                <w:color w:val="194B66"/>
              </w:rPr>
              <w:t>NFHP reviews proposals</w:t>
            </w:r>
          </w:p>
        </w:tc>
        <w:tc>
          <w:tcPr>
            <w:tcW w:w="6860" w:type="dxa"/>
            <w:tcMar>
              <w:top w:w="100" w:type="dxa"/>
              <w:left w:w="120" w:type="dxa"/>
              <w:bottom w:w="100" w:type="dxa"/>
              <w:right w:w="120" w:type="dxa"/>
            </w:tcMar>
            <w:vAlign w:val="center"/>
          </w:tcPr>
          <w:p w14:paraId="67854E1E" w14:textId="4CE74913" w:rsidR="00586D5A" w:rsidRPr="00070AF8" w:rsidRDefault="00E071F5">
            <w:r>
              <w:t>Nov-Feb 2027</w:t>
            </w:r>
          </w:p>
        </w:tc>
      </w:tr>
      <w:tr w:rsidR="00586D5A" w14:paraId="1B19AE9A" w14:textId="77777777">
        <w:trPr>
          <w:jc w:val="center"/>
        </w:trPr>
        <w:tc>
          <w:tcPr>
            <w:tcW w:w="2500" w:type="dxa"/>
            <w:shd w:val="clear" w:color="auto" w:fill="F3F5F7"/>
            <w:tcMar>
              <w:top w:w="100" w:type="dxa"/>
              <w:left w:w="120" w:type="dxa"/>
              <w:bottom w:w="100" w:type="dxa"/>
              <w:right w:w="120" w:type="dxa"/>
            </w:tcMar>
            <w:vAlign w:val="center"/>
          </w:tcPr>
          <w:p w14:paraId="6B838F44" w14:textId="70706E0F" w:rsidR="00586D5A" w:rsidRDefault="00E071F5">
            <w:r w:rsidRPr="00E071F5">
              <w:rPr>
                <w:b/>
                <w:color w:val="194B66"/>
              </w:rPr>
              <w:t>Department of Interior reviews</w:t>
            </w:r>
            <w:r>
              <w:rPr>
                <w:b/>
                <w:color w:val="194B66"/>
              </w:rPr>
              <w:t xml:space="preserve"> proposals</w:t>
            </w:r>
          </w:p>
        </w:tc>
        <w:tc>
          <w:tcPr>
            <w:tcW w:w="6860" w:type="dxa"/>
            <w:tcMar>
              <w:top w:w="100" w:type="dxa"/>
              <w:left w:w="120" w:type="dxa"/>
              <w:bottom w:w="100" w:type="dxa"/>
              <w:right w:w="120" w:type="dxa"/>
            </w:tcMar>
            <w:vAlign w:val="center"/>
          </w:tcPr>
          <w:p w14:paraId="311C05DD" w14:textId="273B954C" w:rsidR="00586D5A" w:rsidRDefault="00E071F5">
            <w:r>
              <w:t xml:space="preserve">March-May 2027 </w:t>
            </w:r>
            <w:r w:rsidRPr="00E071F5">
              <w:rPr>
                <w:i/>
                <w:iCs/>
              </w:rPr>
              <w:t xml:space="preserve">(subject to </w:t>
            </w:r>
            <w:r>
              <w:rPr>
                <w:i/>
                <w:iCs/>
              </w:rPr>
              <w:t xml:space="preserve">changes via </w:t>
            </w:r>
            <w:r w:rsidRPr="00E071F5">
              <w:rPr>
                <w:i/>
                <w:iCs/>
              </w:rPr>
              <w:t>federal review and appropriation</w:t>
            </w:r>
            <w:r>
              <w:rPr>
                <w:i/>
                <w:iCs/>
              </w:rPr>
              <w:t>s</w:t>
            </w:r>
            <w:r w:rsidRPr="00E071F5">
              <w:rPr>
                <w:i/>
                <w:iCs/>
              </w:rPr>
              <w:t>)</w:t>
            </w:r>
          </w:p>
        </w:tc>
      </w:tr>
      <w:tr w:rsidR="00586D5A" w14:paraId="38A84172" w14:textId="77777777">
        <w:trPr>
          <w:jc w:val="center"/>
        </w:trPr>
        <w:tc>
          <w:tcPr>
            <w:tcW w:w="2500" w:type="dxa"/>
            <w:shd w:val="clear" w:color="auto" w:fill="F3F5F7"/>
            <w:tcMar>
              <w:top w:w="100" w:type="dxa"/>
              <w:left w:w="120" w:type="dxa"/>
              <w:bottom w:w="100" w:type="dxa"/>
              <w:right w:w="120" w:type="dxa"/>
            </w:tcMar>
            <w:vAlign w:val="center"/>
          </w:tcPr>
          <w:p w14:paraId="434C1014" w14:textId="77777777" w:rsidR="00586D5A" w:rsidRDefault="00000000">
            <w:r>
              <w:rPr>
                <w:b/>
                <w:color w:val="194B66"/>
              </w:rPr>
              <w:t>Anticipated award announcements</w:t>
            </w:r>
          </w:p>
        </w:tc>
        <w:tc>
          <w:tcPr>
            <w:tcW w:w="6860" w:type="dxa"/>
            <w:tcMar>
              <w:top w:w="100" w:type="dxa"/>
              <w:left w:w="120" w:type="dxa"/>
              <w:bottom w:w="100" w:type="dxa"/>
              <w:right w:w="120" w:type="dxa"/>
            </w:tcMar>
            <w:vAlign w:val="center"/>
          </w:tcPr>
          <w:p w14:paraId="5811A9B4" w14:textId="30589DDE" w:rsidR="00586D5A" w:rsidRPr="00070AF8" w:rsidRDefault="00000000">
            <w:r w:rsidRPr="00070AF8">
              <w:t>June-Aug</w:t>
            </w:r>
            <w:r w:rsidR="00E071F5">
              <w:t xml:space="preserve"> </w:t>
            </w:r>
            <w:r w:rsidRPr="00070AF8">
              <w:t>2027</w:t>
            </w:r>
            <w:r w:rsidR="00E071F5">
              <w:t xml:space="preserve"> </w:t>
            </w:r>
            <w:r w:rsidR="00E071F5" w:rsidRPr="00E071F5">
              <w:rPr>
                <w:i/>
                <w:iCs/>
              </w:rPr>
              <w:t>(</w:t>
            </w:r>
            <w:r w:rsidRPr="00E071F5">
              <w:rPr>
                <w:i/>
                <w:iCs/>
              </w:rPr>
              <w:t xml:space="preserve">subject to </w:t>
            </w:r>
            <w:r w:rsidR="00E071F5">
              <w:rPr>
                <w:i/>
                <w:iCs/>
              </w:rPr>
              <w:t xml:space="preserve">changes via </w:t>
            </w:r>
            <w:r w:rsidRPr="00E071F5">
              <w:rPr>
                <w:i/>
                <w:iCs/>
              </w:rPr>
              <w:t>federal review and appropriation</w:t>
            </w:r>
            <w:r w:rsidR="00E071F5">
              <w:rPr>
                <w:i/>
                <w:iCs/>
              </w:rPr>
              <w:t>s</w:t>
            </w:r>
            <w:r w:rsidR="00E071F5" w:rsidRPr="00E071F5">
              <w:rPr>
                <w:i/>
                <w:iCs/>
              </w:rPr>
              <w:t>)</w:t>
            </w:r>
          </w:p>
        </w:tc>
      </w:tr>
      <w:tr w:rsidR="00586D5A" w14:paraId="0FAFF5B2" w14:textId="77777777">
        <w:trPr>
          <w:jc w:val="center"/>
        </w:trPr>
        <w:tc>
          <w:tcPr>
            <w:tcW w:w="2500" w:type="dxa"/>
            <w:shd w:val="clear" w:color="auto" w:fill="F3F5F7"/>
            <w:tcMar>
              <w:top w:w="100" w:type="dxa"/>
              <w:left w:w="120" w:type="dxa"/>
              <w:bottom w:w="100" w:type="dxa"/>
              <w:right w:w="120" w:type="dxa"/>
            </w:tcMar>
            <w:vAlign w:val="center"/>
          </w:tcPr>
          <w:p w14:paraId="29E39133" w14:textId="77777777" w:rsidR="00586D5A" w:rsidRDefault="00000000">
            <w:r>
              <w:rPr>
                <w:b/>
                <w:color w:val="194B66"/>
              </w:rPr>
              <w:t>Award setup</w:t>
            </w:r>
          </w:p>
        </w:tc>
        <w:tc>
          <w:tcPr>
            <w:tcW w:w="6860" w:type="dxa"/>
            <w:tcMar>
              <w:top w:w="100" w:type="dxa"/>
              <w:left w:w="120" w:type="dxa"/>
              <w:bottom w:w="100" w:type="dxa"/>
              <w:right w:w="120" w:type="dxa"/>
            </w:tcMar>
            <w:vAlign w:val="center"/>
          </w:tcPr>
          <w:p w14:paraId="1A4622C1" w14:textId="77777777" w:rsidR="00586D5A" w:rsidRDefault="00000000">
            <w:r>
              <w:t>After selection, recipients complete USFWS registrations, application materials, compliance, and agreement documents</w:t>
            </w:r>
          </w:p>
        </w:tc>
      </w:tr>
    </w:tbl>
    <w:p w14:paraId="6C716E40" w14:textId="77777777" w:rsidR="00586D5A" w:rsidRDefault="00000000">
      <w:pPr>
        <w:pStyle w:val="Heading2"/>
      </w:pPr>
      <w:bookmarkStart w:id="3" w:name="_Toc237445968"/>
      <w:r>
        <w:lastRenderedPageBreak/>
        <w:t>How to Apply</w:t>
      </w:r>
      <w:bookmarkEnd w:id="3"/>
    </w:p>
    <w:p w14:paraId="6A519440" w14:textId="5F5E3002" w:rsidR="00436169" w:rsidRDefault="00436169" w:rsidP="00914CDA">
      <w:pPr>
        <w:pStyle w:val="ListNumber"/>
        <w:numPr>
          <w:ilvl w:val="0"/>
          <w:numId w:val="14"/>
        </w:numPr>
      </w:pPr>
      <w:r>
        <w:t xml:space="preserve">Read all information listed on this application document and on </w:t>
      </w:r>
      <w:hyperlink r:id="rId15" w:history="1">
        <w:r w:rsidRPr="00AE2A84">
          <w:rPr>
            <w:rStyle w:val="Hyperlink"/>
          </w:rPr>
          <w:t>https://orbfhp.com/funding/</w:t>
        </w:r>
      </w:hyperlink>
      <w:r>
        <w:t xml:space="preserve"> </w:t>
      </w:r>
    </w:p>
    <w:p w14:paraId="73C106D6" w14:textId="4CCA5912" w:rsidR="00995CF9" w:rsidRDefault="00E071F5" w:rsidP="00914CDA">
      <w:pPr>
        <w:pStyle w:val="ListNumber"/>
        <w:numPr>
          <w:ilvl w:val="0"/>
          <w:numId w:val="14"/>
        </w:numPr>
      </w:pPr>
      <w:r>
        <w:t xml:space="preserve">Attend the informational webinar on September </w:t>
      </w:r>
      <w:r w:rsidRPr="00E071F5">
        <w:t>1</w:t>
      </w:r>
      <w:r w:rsidR="00603C41">
        <w:t>8</w:t>
      </w:r>
      <w:r w:rsidRPr="00E071F5">
        <w:t>, 2026, 1</w:t>
      </w:r>
      <w:r w:rsidR="00603C41">
        <w:t>1</w:t>
      </w:r>
      <w:r w:rsidRPr="00E071F5">
        <w:t>:00-</w:t>
      </w:r>
      <w:r w:rsidR="00603C41">
        <w:t>12</w:t>
      </w:r>
      <w:r w:rsidRPr="00E071F5">
        <w:t>:</w:t>
      </w:r>
      <w:r w:rsidR="000426A6">
        <w:t>0</w:t>
      </w:r>
      <w:r w:rsidRPr="00E071F5">
        <w:t>0 p.m. Eastern Time</w:t>
      </w:r>
      <w:r w:rsidR="00CE3881">
        <w:t xml:space="preserve"> (</w:t>
      </w:r>
      <w:hyperlink r:id="rId16" w:history="1">
        <w:r w:rsidR="00CE3881" w:rsidRPr="00CE3881">
          <w:rPr>
            <w:rStyle w:val="Hyperlink"/>
          </w:rPr>
          <w:t>register here</w:t>
        </w:r>
      </w:hyperlink>
      <w:r w:rsidR="00CE3881">
        <w:t>)</w:t>
      </w:r>
    </w:p>
    <w:p w14:paraId="431922E4" w14:textId="7109C0D5" w:rsidR="00914CDA" w:rsidRDefault="00995CF9" w:rsidP="00914CDA">
      <w:pPr>
        <w:pStyle w:val="ListNumber"/>
        <w:numPr>
          <w:ilvl w:val="0"/>
          <w:numId w:val="14"/>
        </w:numPr>
      </w:pPr>
      <w:r w:rsidRPr="00995CF9">
        <w:t xml:space="preserve">If you have additional questions, </w:t>
      </w:r>
      <w:r w:rsidR="00436169">
        <w:t xml:space="preserve">drop into one </w:t>
      </w:r>
      <w:r w:rsidRPr="00995CF9">
        <w:t>of the virtual office hours</w:t>
      </w:r>
      <w:r>
        <w:t xml:space="preserve">. </w:t>
      </w:r>
      <w:r w:rsidR="00914CDA" w:rsidRPr="00914CDA">
        <w:t xml:space="preserve">No appointment is required. Join at any time during </w:t>
      </w:r>
      <w:r w:rsidR="00436169">
        <w:t>one of</w:t>
      </w:r>
      <w:r w:rsidR="00914CDA">
        <w:t xml:space="preserve"> </w:t>
      </w:r>
      <w:r w:rsidR="00914CDA" w:rsidRPr="00914CDA">
        <w:t>the two-hour session</w:t>
      </w:r>
      <w:r w:rsidR="00914CDA">
        <w:t>s:</w:t>
      </w:r>
    </w:p>
    <w:p w14:paraId="0080171A" w14:textId="01D2493A" w:rsidR="00914CDA" w:rsidRDefault="00E071F5" w:rsidP="00914CDA">
      <w:pPr>
        <w:pStyle w:val="ListNumber"/>
        <w:numPr>
          <w:ilvl w:val="1"/>
          <w:numId w:val="14"/>
        </w:numPr>
      </w:pPr>
      <w:r>
        <w:t>Sept 23, 1:00 p.m. – 3:00 p.m. Eastern Time</w:t>
      </w:r>
      <w:r w:rsidR="00CE3881">
        <w:t xml:space="preserve"> </w:t>
      </w:r>
      <w:r w:rsidR="00720DCF">
        <w:t>(</w:t>
      </w:r>
      <w:hyperlink r:id="rId17" w:history="1">
        <w:r w:rsidR="00720DCF" w:rsidRPr="00CE3881">
          <w:rPr>
            <w:rStyle w:val="Hyperlink"/>
          </w:rPr>
          <w:t>register here</w:t>
        </w:r>
      </w:hyperlink>
      <w:r w:rsidR="00720DCF">
        <w:t>)</w:t>
      </w:r>
    </w:p>
    <w:p w14:paraId="00E81564" w14:textId="1FDEF75A" w:rsidR="00914CDA" w:rsidRDefault="00E071F5" w:rsidP="00914CDA">
      <w:pPr>
        <w:pStyle w:val="ListNumber"/>
        <w:numPr>
          <w:ilvl w:val="1"/>
          <w:numId w:val="14"/>
        </w:numPr>
      </w:pPr>
      <w:r>
        <w:t>Sept 24, 12:00 p.m. – 2:00 p.m. Eastern Time</w:t>
      </w:r>
      <w:r w:rsidR="00720DCF">
        <w:t xml:space="preserve"> (</w:t>
      </w:r>
      <w:hyperlink r:id="rId18" w:history="1">
        <w:r w:rsidR="00720DCF" w:rsidRPr="00CE3881">
          <w:rPr>
            <w:rStyle w:val="Hyperlink"/>
          </w:rPr>
          <w:t>register here</w:t>
        </w:r>
      </w:hyperlink>
      <w:r w:rsidR="00720DCF">
        <w:t>)</w:t>
      </w:r>
    </w:p>
    <w:p w14:paraId="097C6863" w14:textId="2E302E1C" w:rsidR="00914CDA" w:rsidRDefault="00E071F5" w:rsidP="00914CDA">
      <w:pPr>
        <w:pStyle w:val="ListNumber"/>
        <w:numPr>
          <w:ilvl w:val="1"/>
          <w:numId w:val="14"/>
        </w:numPr>
      </w:pPr>
      <w:r>
        <w:t>Sept 25, 10:30 a.m. – 12:30 p.m. Eastern Time</w:t>
      </w:r>
      <w:r w:rsidR="00720DCF">
        <w:t xml:space="preserve"> (</w:t>
      </w:r>
      <w:hyperlink r:id="rId19" w:history="1">
        <w:r w:rsidR="00720DCF" w:rsidRPr="00720DCF">
          <w:rPr>
            <w:rStyle w:val="Hyperlink"/>
          </w:rPr>
          <w:t>register here</w:t>
        </w:r>
      </w:hyperlink>
      <w:r w:rsidR="00720DCF">
        <w:t>)</w:t>
      </w:r>
    </w:p>
    <w:p w14:paraId="3F8FC915" w14:textId="53A55A0C" w:rsidR="00586D5A" w:rsidRDefault="00000000" w:rsidP="00914CDA">
      <w:pPr>
        <w:pStyle w:val="ListNumber"/>
        <w:numPr>
          <w:ilvl w:val="0"/>
          <w:numId w:val="14"/>
        </w:numPr>
      </w:pPr>
      <w:r>
        <w:t>Complete all sections of the application included in this document. Observe the stated word limits.</w:t>
      </w:r>
    </w:p>
    <w:p w14:paraId="0A21F4A9" w14:textId="77777777" w:rsidR="00586D5A" w:rsidRDefault="00000000" w:rsidP="00914CDA">
      <w:pPr>
        <w:pStyle w:val="ListNumber"/>
        <w:numPr>
          <w:ilvl w:val="0"/>
          <w:numId w:val="14"/>
        </w:numPr>
      </w:pPr>
      <w:r>
        <w:t>Attach the required map, photographs, budget, match documentation, and available planning, design, permit, or monitoring materials.</w:t>
      </w:r>
    </w:p>
    <w:p w14:paraId="53B3BC8D" w14:textId="4D786077" w:rsidR="00586D5A" w:rsidRDefault="00000000" w:rsidP="00914CDA">
      <w:pPr>
        <w:pStyle w:val="ListNumber"/>
        <w:numPr>
          <w:ilvl w:val="0"/>
          <w:numId w:val="14"/>
        </w:numPr>
      </w:pPr>
      <w:r>
        <w:t xml:space="preserve">Submit one complete application in Word or PDF format to </w:t>
      </w:r>
      <w:hyperlink r:id="rId20" w:history="1">
        <w:r w:rsidR="000A273C" w:rsidRPr="00AE2A84">
          <w:rPr>
            <w:rStyle w:val="Hyperlink"/>
          </w:rPr>
          <w:t>pierce.vanvalkenburg@americanrivers.org</w:t>
        </w:r>
      </w:hyperlink>
      <w:r w:rsidR="000A273C">
        <w:t xml:space="preserve"> </w:t>
      </w:r>
      <w:r w:rsidR="00A0145E" w:rsidRPr="00A0145E">
        <w:t xml:space="preserve">that includes “FY27 ORBFHP RFP” somewhere in the subject line </w:t>
      </w:r>
      <w:r>
        <w:t>by the deadline. Late or materially incomplete applications will not be reviewed.</w:t>
      </w:r>
    </w:p>
    <w:p w14:paraId="3155602A" w14:textId="2381E613" w:rsidR="00586D5A" w:rsidRDefault="00000000">
      <w:r>
        <w:rPr>
          <w:b/>
        </w:rPr>
        <w:t>Questions:</w:t>
      </w:r>
      <w:r>
        <w:t xml:space="preserve"> Pierce VanValkenburg, ORBFHP Coordinator | </w:t>
      </w:r>
      <w:hyperlink r:id="rId21" w:history="1">
        <w:r w:rsidR="000A273C" w:rsidRPr="00AE2A84">
          <w:rPr>
            <w:rStyle w:val="Hyperlink"/>
          </w:rPr>
          <w:t>pierce.vanvalkenburg@americanrivers.org</w:t>
        </w:r>
      </w:hyperlink>
      <w:r w:rsidR="000A273C">
        <w:t xml:space="preserve"> </w:t>
      </w:r>
      <w:r>
        <w:t xml:space="preserve">| </w:t>
      </w:r>
      <w:hyperlink r:id="rId22" w:history="1">
        <w:r w:rsidR="00586D5A" w:rsidRPr="000A273C">
          <w:rPr>
            <w:rStyle w:val="Hyperlink"/>
          </w:rPr>
          <w:t>www.orbfhp.com</w:t>
        </w:r>
      </w:hyperlink>
    </w:p>
    <w:p w14:paraId="3356F729" w14:textId="77777777" w:rsidR="00586D5A" w:rsidRDefault="00000000">
      <w:r>
        <w:br w:type="page"/>
      </w:r>
    </w:p>
    <w:p w14:paraId="2A54B9CF" w14:textId="77777777" w:rsidR="00586D5A" w:rsidRPr="00E45DA4" w:rsidRDefault="00000000" w:rsidP="00E45DA4">
      <w:pPr>
        <w:pStyle w:val="Heading1"/>
      </w:pPr>
      <w:bookmarkStart w:id="4" w:name="_Toc237445969"/>
      <w:r w:rsidRPr="00E45DA4">
        <w:lastRenderedPageBreak/>
        <w:t>2. Partnership Mission, Geography, and Priorities</w:t>
      </w:r>
      <w:bookmarkEnd w:id="4"/>
    </w:p>
    <w:p w14:paraId="0F6912D8" w14:textId="77777777" w:rsidR="00586D5A" w:rsidRDefault="00000000">
      <w:pPr>
        <w:pStyle w:val="Heading2"/>
      </w:pPr>
      <w:bookmarkStart w:id="5" w:name="_Toc237445970"/>
      <w:r>
        <w:t>Mission</w:t>
      </w:r>
      <w:bookmarkEnd w:id="5"/>
    </w:p>
    <w:p w14:paraId="4D049760" w14:textId="325D2818" w:rsidR="00586D5A" w:rsidRDefault="00000000">
      <w:r>
        <w:rPr>
          <w:i/>
        </w:rPr>
        <w:t>The Ohio River Basin Fish Habitat Partnershi</w:t>
      </w:r>
      <w:r w:rsidR="008879D1">
        <w:rPr>
          <w:i/>
        </w:rPr>
        <w:t>p (ORBFHP)</w:t>
      </w:r>
      <w:r>
        <w:rPr>
          <w:i/>
        </w:rPr>
        <w:t xml:space="preserve"> focuses protection, restoration, and enhancement efforts on priority habitat for fish and mussels in the watersheds of the Ohio River Basin for the benefit of the public.</w:t>
      </w:r>
    </w:p>
    <w:p w14:paraId="44300C7A" w14:textId="77777777" w:rsidR="00586D5A" w:rsidRDefault="00000000">
      <w:pPr>
        <w:pStyle w:val="Heading2"/>
      </w:pPr>
      <w:bookmarkStart w:id="6" w:name="_Toc237445971"/>
      <w:r>
        <w:t>Eligible Geography</w:t>
      </w:r>
      <w:bookmarkEnd w:id="6"/>
    </w:p>
    <w:p w14:paraId="025B6C8E" w14:textId="77777777" w:rsidR="00586D5A" w:rsidRDefault="00000000">
      <w:r>
        <w:t>Projects must occur within ORBFHP's coordination geography: the Ohio River Sub-basin, excluding the Tennessee River and the HUC-4 Cumberland watershed. The geography includes portions of Illinois, Indiana, Kentucky, Maryland, New York, North Carolina, Ohio, Pennsylvania, Tennessee, Virginia, and West Virginia.</w:t>
      </w:r>
    </w:p>
    <w:p w14:paraId="11D6D79D" w14:textId="77777777" w:rsidR="006B34C9" w:rsidRDefault="006B34C9"/>
    <w:p w14:paraId="61185FB2" w14:textId="0F1546DA" w:rsidR="006B34C9" w:rsidRDefault="006B34C9" w:rsidP="006B34C9">
      <w:pPr>
        <w:jc w:val="center"/>
      </w:pPr>
      <w:r>
        <w:rPr>
          <w:noProof/>
        </w:rPr>
        <w:drawing>
          <wp:inline distT="0" distB="0" distL="0" distR="0" wp14:anchorId="59BF5DC0" wp14:editId="0550002E">
            <wp:extent cx="4368800" cy="3663449"/>
            <wp:effectExtent l="0" t="0" r="0" b="0"/>
            <wp:docPr id="1336272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4273" cy="3668038"/>
                    </a:xfrm>
                    <a:prstGeom prst="rect">
                      <a:avLst/>
                    </a:prstGeom>
                    <a:noFill/>
                    <a:ln>
                      <a:noFill/>
                    </a:ln>
                  </pic:spPr>
                </pic:pic>
              </a:graphicData>
            </a:graphic>
          </wp:inline>
        </w:drawing>
      </w:r>
    </w:p>
    <w:p w14:paraId="1D61894A" w14:textId="77777777" w:rsidR="006B34C9" w:rsidRDefault="006B34C9" w:rsidP="006B34C9">
      <w:pPr>
        <w:spacing w:after="160"/>
        <w:jc w:val="center"/>
        <w:rPr>
          <w:i/>
          <w:color w:val="52616B"/>
          <w:sz w:val="17"/>
        </w:rPr>
      </w:pPr>
    </w:p>
    <w:p w14:paraId="0AB67023" w14:textId="5BE06D07" w:rsidR="006B34C9" w:rsidRDefault="006B34C9" w:rsidP="006B34C9">
      <w:pPr>
        <w:spacing w:after="160"/>
        <w:jc w:val="center"/>
      </w:pPr>
      <w:r>
        <w:rPr>
          <w:i/>
          <w:color w:val="52616B"/>
          <w:sz w:val="17"/>
        </w:rPr>
        <w:t xml:space="preserve">Figure 1. ORBFHP geographic boundary identified in the </w:t>
      </w:r>
      <w:hyperlink r:id="rId24" w:history="1">
        <w:r w:rsidRPr="006419C1">
          <w:rPr>
            <w:rStyle w:val="Hyperlink"/>
            <w:i/>
            <w:sz w:val="17"/>
          </w:rPr>
          <w:t>Strategic Plan</w:t>
        </w:r>
      </w:hyperlink>
      <w:r>
        <w:rPr>
          <w:i/>
          <w:color w:val="52616B"/>
          <w:sz w:val="17"/>
        </w:rPr>
        <w:t>.</w:t>
      </w:r>
    </w:p>
    <w:p w14:paraId="4B0D840F" w14:textId="77777777" w:rsidR="006B34C9" w:rsidRDefault="006B34C9"/>
    <w:p w14:paraId="08603AF6" w14:textId="23AB28B8" w:rsidR="00586D5A" w:rsidRDefault="00000000">
      <w:r>
        <w:t>Projects throughout the</w:t>
      </w:r>
      <w:r w:rsidR="006B34C9">
        <w:t xml:space="preserve"> Ohio River Basin Fish Habitat Partnership’s eligible</w:t>
      </w:r>
      <w:r>
        <w:t xml:space="preserve"> geography may apply. </w:t>
      </w:r>
      <w:r w:rsidR="006B34C9">
        <w:t>However, consistent</w:t>
      </w:r>
      <w:r>
        <w:t xml:space="preserve"> with the ORBFHP Strategic Plan, projects in mapped priority areas receive the strongest consideration, and </w:t>
      </w:r>
      <w:r w:rsidRPr="008879D1">
        <w:rPr>
          <w:b/>
          <w:bCs/>
        </w:rPr>
        <w:t xml:space="preserve">ORBFHP intends to direct most available project funding to priority areas. </w:t>
      </w:r>
      <w:r>
        <w:t>Applicants outside mapped priority areas must clearly demonstrate exceptional strategic value, habitat benefit, and alignment with an applicable state, federal, Tribal, or watershed plan.</w:t>
      </w:r>
    </w:p>
    <w:p w14:paraId="6EC2ABC2" w14:textId="77777777" w:rsidR="00586D5A" w:rsidRDefault="00000000">
      <w:pPr>
        <w:keepLines/>
        <w:jc w:val="center"/>
      </w:pPr>
      <w:r>
        <w:rPr>
          <w:noProof/>
        </w:rPr>
        <w:lastRenderedPageBreak/>
        <w:drawing>
          <wp:inline distT="0" distB="0" distL="0" distR="0" wp14:anchorId="143238CA" wp14:editId="65B9514E">
            <wp:extent cx="5806440" cy="4486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25"/>
                    <a:stretch>
                      <a:fillRect/>
                    </a:stretch>
                  </pic:blipFill>
                  <pic:spPr>
                    <a:xfrm>
                      <a:off x="0" y="0"/>
                      <a:ext cx="5806440" cy="4486795"/>
                    </a:xfrm>
                    <a:prstGeom prst="rect">
                      <a:avLst/>
                    </a:prstGeom>
                  </pic:spPr>
                </pic:pic>
              </a:graphicData>
            </a:graphic>
          </wp:inline>
        </w:drawing>
      </w:r>
    </w:p>
    <w:p w14:paraId="3D4431BF" w14:textId="37E2435D" w:rsidR="00586D5A" w:rsidRDefault="00000000">
      <w:pPr>
        <w:spacing w:after="160"/>
        <w:jc w:val="center"/>
      </w:pPr>
      <w:r>
        <w:rPr>
          <w:i/>
          <w:color w:val="52616B"/>
          <w:sz w:val="17"/>
        </w:rPr>
        <w:t xml:space="preserve">Figure </w:t>
      </w:r>
      <w:r w:rsidR="006419C1">
        <w:rPr>
          <w:i/>
          <w:color w:val="52616B"/>
          <w:sz w:val="17"/>
        </w:rPr>
        <w:t>2</w:t>
      </w:r>
      <w:r>
        <w:rPr>
          <w:i/>
          <w:color w:val="52616B"/>
          <w:sz w:val="17"/>
        </w:rPr>
        <w:t>. ORBFHP priority areas identified through the</w:t>
      </w:r>
      <w:r w:rsidR="006419C1">
        <w:rPr>
          <w:i/>
          <w:color w:val="52616B"/>
          <w:sz w:val="17"/>
        </w:rPr>
        <w:t xml:space="preserve"> </w:t>
      </w:r>
      <w:hyperlink r:id="rId26" w:history="1">
        <w:r w:rsidR="00586D5A" w:rsidRPr="006419C1">
          <w:rPr>
            <w:rStyle w:val="Hyperlink"/>
            <w:i/>
            <w:sz w:val="17"/>
          </w:rPr>
          <w:t>Strategic Plan</w:t>
        </w:r>
      </w:hyperlink>
      <w:r>
        <w:rPr>
          <w:i/>
          <w:color w:val="52616B"/>
          <w:sz w:val="17"/>
        </w:rPr>
        <w:t>.</w:t>
      </w:r>
    </w:p>
    <w:p w14:paraId="7C3535E3" w14:textId="77777777" w:rsidR="00586D5A" w:rsidRDefault="00000000">
      <w:pPr>
        <w:pStyle w:val="Heading2"/>
      </w:pPr>
      <w:bookmarkStart w:id="7" w:name="_Toc237445972"/>
      <w:r>
        <w:t>Strategic Priorities</w:t>
      </w:r>
      <w:bookmarkEnd w:id="7"/>
    </w:p>
    <w:p w14:paraId="20614CF0" w14:textId="77777777" w:rsidR="00586D5A" w:rsidRDefault="00000000">
      <w:r>
        <w:t>Competitive projects must address at least one ORBFHP strategy:</w:t>
      </w:r>
    </w:p>
    <w:p w14:paraId="4FD1563F" w14:textId="59C1EA68" w:rsidR="00586D5A" w:rsidRDefault="00000000">
      <w:pPr>
        <w:pStyle w:val="ListBullet"/>
      </w:pPr>
      <w:r>
        <w:t>Identify and protect intact and healthy waters.</w:t>
      </w:r>
    </w:p>
    <w:p w14:paraId="2CE69E88" w14:textId="7F4A73A4" w:rsidR="00586D5A" w:rsidRDefault="00000000">
      <w:pPr>
        <w:pStyle w:val="ListBullet"/>
      </w:pPr>
      <w:r>
        <w:t>Restore natural variability in river and stream flows and water-surface elevations in floodplain features.</w:t>
      </w:r>
    </w:p>
    <w:p w14:paraId="265C939C" w14:textId="66434EF1" w:rsidR="00586D5A" w:rsidRDefault="00000000">
      <w:pPr>
        <w:pStyle w:val="ListBullet"/>
      </w:pPr>
      <w:r>
        <w:t>Reconnect fragmented river, stream, reservoir, and off-river habitats to historic spawning, nursery, and rearing grounds.</w:t>
      </w:r>
    </w:p>
    <w:p w14:paraId="48979718" w14:textId="3F3850D6" w:rsidR="00586D5A" w:rsidRDefault="00000000">
      <w:pPr>
        <w:pStyle w:val="ListBullet"/>
      </w:pPr>
      <w:r>
        <w:t>Reduce sedimentation, phosphorus, and nitrogen runoff to river, stream, and off-river habitats.</w:t>
      </w:r>
    </w:p>
    <w:p w14:paraId="7A8C623C" w14:textId="6E82010C" w:rsidR="00586D5A" w:rsidRDefault="00000000">
      <w:pPr>
        <w:pStyle w:val="ListBullet"/>
      </w:pPr>
      <w:r>
        <w:t>Reduce other key pollutants or degrading conditions, including acid drainage, heavy metals, altered temperatures, or low oxygen.</w:t>
      </w:r>
    </w:p>
    <w:p w14:paraId="76A194ED" w14:textId="0C6F2B5D" w:rsidR="00586D5A" w:rsidRDefault="00000000">
      <w:pPr>
        <w:pStyle w:val="ListBullet"/>
      </w:pPr>
      <w:r>
        <w:t>Reduce the potential for invasive-species impacts through prevention and control at the basin and priority-system scales.</w:t>
      </w:r>
    </w:p>
    <w:p w14:paraId="2FDB2F20" w14:textId="77777777" w:rsidR="00586D5A" w:rsidRDefault="00000000">
      <w:r>
        <w:br w:type="page"/>
      </w:r>
    </w:p>
    <w:p w14:paraId="06ABAF2D" w14:textId="77777777" w:rsidR="00586D5A" w:rsidRDefault="00000000">
      <w:pPr>
        <w:pStyle w:val="Heading2"/>
      </w:pPr>
      <w:bookmarkStart w:id="8" w:name="_Toc237445973"/>
      <w:r>
        <w:lastRenderedPageBreak/>
        <w:t>Conservation Targets and Signature Species</w:t>
      </w:r>
      <w:bookmarkEnd w:id="8"/>
    </w:p>
    <w:p w14:paraId="036C0EF1" w14:textId="30D6BE9C" w:rsidR="00586D5A" w:rsidRDefault="00000000">
      <w:r>
        <w:t xml:space="preserve">ORBFHP prioritizes projects that improve the ecological needs of the following habitat targets and signature fish and </w:t>
      </w:r>
      <w:proofErr w:type="spellStart"/>
      <w:r>
        <w:t>mussel</w:t>
      </w:r>
      <w:proofErr w:type="spellEnd"/>
      <w:r>
        <w:t xml:space="preserve"> groups. Applicants should identify every target directly benefiting from the proposed work.</w:t>
      </w:r>
      <w:r w:rsidR="00E45DA4">
        <w:br/>
      </w:r>
    </w:p>
    <w:tbl>
      <w:tblPr>
        <w:tblStyle w:val="TableGrid"/>
        <w:tblW w:w="9360" w:type="dxa"/>
        <w:jc w:val="center"/>
        <w:tblLayout w:type="fixed"/>
        <w:tblLook w:val="04A0" w:firstRow="1" w:lastRow="0" w:firstColumn="1" w:lastColumn="0" w:noHBand="0" w:noVBand="1"/>
      </w:tblPr>
      <w:tblGrid>
        <w:gridCol w:w="3100"/>
        <w:gridCol w:w="6260"/>
      </w:tblGrid>
      <w:tr w:rsidR="00586D5A" w14:paraId="66357718" w14:textId="77777777">
        <w:trPr>
          <w:tblHeader/>
          <w:jc w:val="center"/>
        </w:trPr>
        <w:tc>
          <w:tcPr>
            <w:tcW w:w="3100" w:type="dxa"/>
            <w:shd w:val="clear" w:color="auto" w:fill="194B66"/>
            <w:tcMar>
              <w:top w:w="100" w:type="dxa"/>
              <w:left w:w="120" w:type="dxa"/>
              <w:bottom w:w="100" w:type="dxa"/>
              <w:right w:w="120" w:type="dxa"/>
            </w:tcMar>
            <w:vAlign w:val="center"/>
          </w:tcPr>
          <w:p w14:paraId="6385F2DD" w14:textId="77777777" w:rsidR="00586D5A" w:rsidRDefault="00000000">
            <w:r>
              <w:rPr>
                <w:b/>
                <w:color w:val="FFFFFF"/>
              </w:rPr>
              <w:t>Conservation target</w:t>
            </w:r>
          </w:p>
        </w:tc>
        <w:tc>
          <w:tcPr>
            <w:tcW w:w="6260" w:type="dxa"/>
            <w:shd w:val="clear" w:color="auto" w:fill="194B66"/>
            <w:tcMar>
              <w:top w:w="100" w:type="dxa"/>
              <w:left w:w="120" w:type="dxa"/>
              <w:bottom w:w="100" w:type="dxa"/>
              <w:right w:w="120" w:type="dxa"/>
            </w:tcMar>
            <w:vAlign w:val="center"/>
          </w:tcPr>
          <w:p w14:paraId="24C2F4C9" w14:textId="77777777" w:rsidR="00586D5A" w:rsidRDefault="00000000">
            <w:r>
              <w:rPr>
                <w:b/>
                <w:color w:val="FFFFFF"/>
              </w:rPr>
              <w:t>Signature species or group</w:t>
            </w:r>
          </w:p>
        </w:tc>
      </w:tr>
      <w:tr w:rsidR="00586D5A" w14:paraId="52DB45B4" w14:textId="77777777">
        <w:trPr>
          <w:jc w:val="center"/>
        </w:trPr>
        <w:tc>
          <w:tcPr>
            <w:tcW w:w="3100" w:type="dxa"/>
            <w:tcMar>
              <w:top w:w="100" w:type="dxa"/>
              <w:left w:w="120" w:type="dxa"/>
              <w:bottom w:w="100" w:type="dxa"/>
              <w:right w:w="120" w:type="dxa"/>
            </w:tcMar>
            <w:vAlign w:val="center"/>
          </w:tcPr>
          <w:p w14:paraId="2C26B6C7" w14:textId="77777777" w:rsidR="00586D5A" w:rsidRDefault="00000000">
            <w:r>
              <w:rPr>
                <w:b/>
                <w:color w:val="194B66"/>
              </w:rPr>
              <w:t>Headwater and small streams</w:t>
            </w:r>
          </w:p>
        </w:tc>
        <w:tc>
          <w:tcPr>
            <w:tcW w:w="6260" w:type="dxa"/>
            <w:tcMar>
              <w:top w:w="100" w:type="dxa"/>
              <w:left w:w="120" w:type="dxa"/>
              <w:bottom w:w="100" w:type="dxa"/>
              <w:right w:w="120" w:type="dxa"/>
            </w:tcMar>
            <w:vAlign w:val="center"/>
          </w:tcPr>
          <w:p w14:paraId="643EA8B6" w14:textId="77777777" w:rsidR="00586D5A" w:rsidRDefault="00000000">
            <w:proofErr w:type="spellStart"/>
            <w:r>
              <w:t>Longear</w:t>
            </w:r>
            <w:proofErr w:type="spellEnd"/>
            <w:r>
              <w:t xml:space="preserve"> sunfish; rainbow darter; </w:t>
            </w:r>
            <w:proofErr w:type="spellStart"/>
            <w:r>
              <w:t>orangethroat</w:t>
            </w:r>
            <w:proofErr w:type="spellEnd"/>
            <w:r>
              <w:t xml:space="preserve"> darter</w:t>
            </w:r>
          </w:p>
        </w:tc>
      </w:tr>
      <w:tr w:rsidR="00586D5A" w14:paraId="33F3CBE2" w14:textId="77777777">
        <w:trPr>
          <w:jc w:val="center"/>
        </w:trPr>
        <w:tc>
          <w:tcPr>
            <w:tcW w:w="3100" w:type="dxa"/>
            <w:tcMar>
              <w:top w:w="100" w:type="dxa"/>
              <w:left w:w="120" w:type="dxa"/>
              <w:bottom w:w="100" w:type="dxa"/>
              <w:right w:w="120" w:type="dxa"/>
            </w:tcMar>
            <w:vAlign w:val="center"/>
          </w:tcPr>
          <w:p w14:paraId="410DE055" w14:textId="77777777" w:rsidR="00586D5A" w:rsidRDefault="00000000">
            <w:r>
              <w:rPr>
                <w:b/>
                <w:color w:val="194B66"/>
              </w:rPr>
              <w:t>Medium rivers</w:t>
            </w:r>
          </w:p>
        </w:tc>
        <w:tc>
          <w:tcPr>
            <w:tcW w:w="6260" w:type="dxa"/>
            <w:tcMar>
              <w:top w:w="100" w:type="dxa"/>
              <w:left w:w="120" w:type="dxa"/>
              <w:bottom w:w="100" w:type="dxa"/>
              <w:right w:w="120" w:type="dxa"/>
            </w:tcMar>
            <w:vAlign w:val="center"/>
          </w:tcPr>
          <w:p w14:paraId="4C6403D4" w14:textId="77777777" w:rsidR="00586D5A" w:rsidRDefault="00000000">
            <w:r>
              <w:t xml:space="preserve">Smallmouth bass; spotted bass; redhorse species; logperch; </w:t>
            </w:r>
            <w:proofErr w:type="spellStart"/>
            <w:r>
              <w:t>tippecanoe</w:t>
            </w:r>
            <w:proofErr w:type="spellEnd"/>
            <w:r>
              <w:t xml:space="preserve"> darter</w:t>
            </w:r>
          </w:p>
        </w:tc>
      </w:tr>
      <w:tr w:rsidR="00586D5A" w14:paraId="3127FC7E" w14:textId="77777777">
        <w:trPr>
          <w:jc w:val="center"/>
        </w:trPr>
        <w:tc>
          <w:tcPr>
            <w:tcW w:w="3100" w:type="dxa"/>
            <w:tcMar>
              <w:top w:w="100" w:type="dxa"/>
              <w:left w:w="120" w:type="dxa"/>
              <w:bottom w:w="100" w:type="dxa"/>
              <w:right w:w="120" w:type="dxa"/>
            </w:tcMar>
            <w:vAlign w:val="center"/>
          </w:tcPr>
          <w:p w14:paraId="2AE17E36" w14:textId="77777777" w:rsidR="00586D5A" w:rsidRDefault="00000000">
            <w:r>
              <w:rPr>
                <w:b/>
                <w:color w:val="194B66"/>
              </w:rPr>
              <w:t>Large and great rivers</w:t>
            </w:r>
          </w:p>
        </w:tc>
        <w:tc>
          <w:tcPr>
            <w:tcW w:w="6260" w:type="dxa"/>
            <w:tcMar>
              <w:top w:w="100" w:type="dxa"/>
              <w:left w:w="120" w:type="dxa"/>
              <w:bottom w:w="100" w:type="dxa"/>
              <w:right w:w="120" w:type="dxa"/>
            </w:tcMar>
            <w:vAlign w:val="center"/>
          </w:tcPr>
          <w:p w14:paraId="27B3A0AE" w14:textId="77777777" w:rsidR="00586D5A" w:rsidRDefault="00000000">
            <w:r>
              <w:t>Sauger; paddlefish; sturgeon species; blue sucker</w:t>
            </w:r>
          </w:p>
        </w:tc>
      </w:tr>
      <w:tr w:rsidR="00586D5A" w14:paraId="1AFD680C" w14:textId="77777777">
        <w:trPr>
          <w:jc w:val="center"/>
        </w:trPr>
        <w:tc>
          <w:tcPr>
            <w:tcW w:w="3100" w:type="dxa"/>
            <w:tcMar>
              <w:top w:w="100" w:type="dxa"/>
              <w:left w:w="120" w:type="dxa"/>
              <w:bottom w:w="100" w:type="dxa"/>
              <w:right w:w="120" w:type="dxa"/>
            </w:tcMar>
            <w:vAlign w:val="center"/>
          </w:tcPr>
          <w:p w14:paraId="660E39F9" w14:textId="77777777" w:rsidR="00586D5A" w:rsidRDefault="00000000">
            <w:r>
              <w:rPr>
                <w:b/>
                <w:color w:val="194B66"/>
              </w:rPr>
              <w:t>Off-channel systems</w:t>
            </w:r>
          </w:p>
        </w:tc>
        <w:tc>
          <w:tcPr>
            <w:tcW w:w="6260" w:type="dxa"/>
            <w:tcMar>
              <w:top w:w="100" w:type="dxa"/>
              <w:left w:w="120" w:type="dxa"/>
              <w:bottom w:w="100" w:type="dxa"/>
              <w:right w:w="120" w:type="dxa"/>
            </w:tcMar>
            <w:vAlign w:val="center"/>
          </w:tcPr>
          <w:p w14:paraId="4AD2FB3E" w14:textId="77777777" w:rsidR="00586D5A" w:rsidRDefault="00000000">
            <w:r>
              <w:t>Largemouth bass; pickerel species</w:t>
            </w:r>
          </w:p>
        </w:tc>
      </w:tr>
      <w:tr w:rsidR="00586D5A" w14:paraId="662DFC61" w14:textId="77777777">
        <w:trPr>
          <w:jc w:val="center"/>
        </w:trPr>
        <w:tc>
          <w:tcPr>
            <w:tcW w:w="3100" w:type="dxa"/>
            <w:tcMar>
              <w:top w:w="100" w:type="dxa"/>
              <w:left w:w="120" w:type="dxa"/>
              <w:bottom w:w="100" w:type="dxa"/>
              <w:right w:w="120" w:type="dxa"/>
            </w:tcMar>
            <w:vAlign w:val="center"/>
          </w:tcPr>
          <w:p w14:paraId="068D44C4" w14:textId="77777777" w:rsidR="00586D5A" w:rsidRDefault="00000000">
            <w:r>
              <w:rPr>
                <w:b/>
                <w:color w:val="194B66"/>
              </w:rPr>
              <w:t>Native aquatic and riparian vegetation</w:t>
            </w:r>
          </w:p>
        </w:tc>
        <w:tc>
          <w:tcPr>
            <w:tcW w:w="6260" w:type="dxa"/>
            <w:tcMar>
              <w:top w:w="100" w:type="dxa"/>
              <w:left w:w="120" w:type="dxa"/>
              <w:bottom w:w="100" w:type="dxa"/>
              <w:right w:w="120" w:type="dxa"/>
            </w:tcMar>
            <w:vAlign w:val="center"/>
          </w:tcPr>
          <w:p w14:paraId="7493D3B7" w14:textId="77777777" w:rsidR="00586D5A" w:rsidRDefault="00000000">
            <w:r>
              <w:t>Native plant communities supporting fish habitat and ecological processes</w:t>
            </w:r>
          </w:p>
        </w:tc>
      </w:tr>
      <w:tr w:rsidR="00586D5A" w14:paraId="3FFBE6F5" w14:textId="77777777">
        <w:trPr>
          <w:jc w:val="center"/>
        </w:trPr>
        <w:tc>
          <w:tcPr>
            <w:tcW w:w="3100" w:type="dxa"/>
            <w:tcMar>
              <w:top w:w="100" w:type="dxa"/>
              <w:left w:w="120" w:type="dxa"/>
              <w:bottom w:w="100" w:type="dxa"/>
              <w:right w:w="120" w:type="dxa"/>
            </w:tcMar>
            <w:vAlign w:val="center"/>
          </w:tcPr>
          <w:p w14:paraId="0D37FA78" w14:textId="77777777" w:rsidR="00586D5A" w:rsidRDefault="00000000">
            <w:r>
              <w:rPr>
                <w:b/>
                <w:color w:val="194B66"/>
              </w:rPr>
              <w:t>Native mussels</w:t>
            </w:r>
          </w:p>
        </w:tc>
        <w:tc>
          <w:tcPr>
            <w:tcW w:w="6260" w:type="dxa"/>
            <w:tcMar>
              <w:top w:w="100" w:type="dxa"/>
              <w:left w:w="120" w:type="dxa"/>
              <w:bottom w:w="100" w:type="dxa"/>
              <w:right w:w="120" w:type="dxa"/>
            </w:tcMar>
            <w:vAlign w:val="center"/>
          </w:tcPr>
          <w:p w14:paraId="37909048" w14:textId="77777777" w:rsidR="00586D5A" w:rsidRDefault="00000000">
            <w:r>
              <w:t>Fluvial-dependent, non-pool native mussel species</w:t>
            </w:r>
          </w:p>
        </w:tc>
      </w:tr>
    </w:tbl>
    <w:p w14:paraId="3DD825D0" w14:textId="77777777" w:rsidR="00586D5A" w:rsidRDefault="00000000">
      <w:pPr>
        <w:pStyle w:val="Heading2"/>
      </w:pPr>
      <w:bookmarkStart w:id="9" w:name="_Toc237445974"/>
      <w:r>
        <w:t>Projects Receiving Priority Consideration</w:t>
      </w:r>
      <w:bookmarkEnd w:id="9"/>
    </w:p>
    <w:p w14:paraId="282F6A1D" w14:textId="77777777" w:rsidR="00586D5A" w:rsidRDefault="00000000">
      <w:r>
        <w:t xml:space="preserve">ORBFHP will </w:t>
      </w:r>
      <w:proofErr w:type="gramStart"/>
      <w:r>
        <w:t>give greater consideration to</w:t>
      </w:r>
      <w:proofErr w:type="gramEnd"/>
      <w:r>
        <w:t xml:space="preserve"> projects that:</w:t>
      </w:r>
    </w:p>
    <w:p w14:paraId="3E06B44D" w14:textId="75D2B65F" w:rsidR="00586D5A" w:rsidRDefault="00000000">
      <w:pPr>
        <w:pStyle w:val="ListBullet"/>
      </w:pPr>
      <w:r>
        <w:t xml:space="preserve">Occur in a mapped ORBFHP priority </w:t>
      </w:r>
      <w:r w:rsidR="000770E4">
        <w:t xml:space="preserve">area (page </w:t>
      </w:r>
      <w:r w:rsidR="008E33F1">
        <w:t>7</w:t>
      </w:r>
      <w:r w:rsidR="000770E4">
        <w:t xml:space="preserve">) </w:t>
      </w:r>
    </w:p>
    <w:p w14:paraId="223FB8AE" w14:textId="3A15A3AD" w:rsidR="00586D5A" w:rsidRDefault="00000000">
      <w:pPr>
        <w:pStyle w:val="ListBullet"/>
      </w:pPr>
      <w:r>
        <w:t>Directly benefit one or more ORBFHP conservation targets or signature species present near enough to be affected by the work.</w:t>
      </w:r>
    </w:p>
    <w:p w14:paraId="019CA25D" w14:textId="6754A461" w:rsidR="00586D5A" w:rsidRDefault="00000000">
      <w:pPr>
        <w:pStyle w:val="ListBullet"/>
      </w:pPr>
      <w:r>
        <w:t>Address root causes of habitat decline and consider watershed-scale ecological and hydrologic processes.</w:t>
      </w:r>
    </w:p>
    <w:p w14:paraId="710D7145" w14:textId="35331174" w:rsidR="00586D5A" w:rsidRDefault="00000000">
      <w:pPr>
        <w:pStyle w:val="ListBullet"/>
      </w:pPr>
      <w:r>
        <w:t>Produce durable, on-the-ground habitat benefits, including broad benefits beyond the immediate project footprint.</w:t>
      </w:r>
    </w:p>
    <w:p w14:paraId="2BBF59B5" w14:textId="03315E6B" w:rsidR="00586D5A" w:rsidRDefault="00000000">
      <w:pPr>
        <w:pStyle w:val="ListBullet"/>
      </w:pPr>
      <w:r>
        <w:t>Reconnect substantial stream miles, floodplain, off-channel habitat, or other functionally important areas.</w:t>
      </w:r>
    </w:p>
    <w:p w14:paraId="66E13A83" w14:textId="17FFE918" w:rsidR="00586D5A" w:rsidRDefault="00000000">
      <w:pPr>
        <w:pStyle w:val="ListBullet"/>
      </w:pPr>
      <w:r>
        <w:t>Are part of a larger watershed restoration effort and align with state, federal, Tribal, local, or watershed plans.</w:t>
      </w:r>
    </w:p>
    <w:p w14:paraId="698E918C" w14:textId="4F9DF65E" w:rsidR="00586D5A" w:rsidRDefault="00000000">
      <w:pPr>
        <w:pStyle w:val="ListBullet"/>
      </w:pPr>
      <w:r>
        <w:t>Use current science and appropriate design practices, avoid spreading invasive species, and account for climate resilience.</w:t>
      </w:r>
    </w:p>
    <w:p w14:paraId="1D729F86" w14:textId="7A014AEA" w:rsidR="00586D5A" w:rsidRDefault="00000000">
      <w:pPr>
        <w:pStyle w:val="ListBullet"/>
      </w:pPr>
      <w:r>
        <w:t>Include measurable outcomes, practical pre- and post-project monitoring, and public dissemination of results.</w:t>
      </w:r>
    </w:p>
    <w:p w14:paraId="515E8E3A" w14:textId="1EA3D9E3" w:rsidR="00586D5A" w:rsidRDefault="00000000">
      <w:pPr>
        <w:pStyle w:val="ListBullet"/>
      </w:pPr>
      <w:r>
        <w:t>Enhance recreational, commercial, subsistence, or traditional fishing opportunities, public access, community benefits, or local economies where applicable.</w:t>
      </w:r>
    </w:p>
    <w:p w14:paraId="338329E7" w14:textId="0EEA9C14" w:rsidR="00586D5A" w:rsidRDefault="00000000">
      <w:pPr>
        <w:pStyle w:val="ListBullet"/>
      </w:pPr>
      <w:r>
        <w:t>Demonstrate meaningful partner collaboration and leverage non-federal resources beyond the required minimum match.</w:t>
      </w:r>
    </w:p>
    <w:p w14:paraId="49EB4CCC" w14:textId="77777777" w:rsidR="00586D5A" w:rsidRDefault="00000000">
      <w:pPr>
        <w:pStyle w:val="Heading2"/>
      </w:pPr>
      <w:bookmarkStart w:id="10" w:name="_Toc237445975"/>
      <w:r>
        <w:t>Guiding Principles</w:t>
      </w:r>
      <w:bookmarkEnd w:id="10"/>
    </w:p>
    <w:p w14:paraId="62EE0BB1" w14:textId="77777777" w:rsidR="00586D5A" w:rsidRDefault="00000000">
      <w:r>
        <w:t>Project selection will also reflect the ORBFHP bylaws: focus resources where important fish and mussel species and angling or species-diversity interests overlap; treat watersheds holistically; protect high-quality habitat while restoring areas where positive results are reasonably expected; use sound science and measurement; and build public support through broad local partnerships.</w:t>
      </w:r>
    </w:p>
    <w:p w14:paraId="6143807B" w14:textId="77777777" w:rsidR="00586D5A" w:rsidRPr="00E45DA4" w:rsidRDefault="00000000" w:rsidP="00E45DA4">
      <w:pPr>
        <w:pStyle w:val="Heading1"/>
      </w:pPr>
      <w:bookmarkStart w:id="11" w:name="_Toc237445976"/>
      <w:r w:rsidRPr="00E45DA4">
        <w:t>3. Eligibility and Federal Requirements</w:t>
      </w:r>
      <w:bookmarkEnd w:id="11"/>
    </w:p>
    <w:p w14:paraId="75A4E032" w14:textId="77777777" w:rsidR="00586D5A" w:rsidRDefault="00000000">
      <w:pPr>
        <w:pStyle w:val="Heading2"/>
      </w:pPr>
      <w:bookmarkStart w:id="12" w:name="_Toc237445977"/>
      <w:r>
        <w:t>Eligible Applicants</w:t>
      </w:r>
      <w:bookmarkEnd w:id="12"/>
    </w:p>
    <w:p w14:paraId="5139E57C" w14:textId="77777777" w:rsidR="00586D5A" w:rsidRDefault="00000000">
      <w:r>
        <w:t xml:space="preserve">Eligible lead entities may include Tribal governments and organizations, federal and state agencies, counties and local governments, nongovernmental organizations, universities, businesses, and other entities capable of receiving a federal </w:t>
      </w:r>
      <w:r>
        <w:lastRenderedPageBreak/>
        <w:t>financial-assistance award from USFWS. The lead entity must be able to meet all registration, financial-management, compliance, and reporting requirements.</w:t>
      </w:r>
    </w:p>
    <w:tbl>
      <w:tblPr>
        <w:tblStyle w:val="TableGrid"/>
        <w:tblW w:w="9360" w:type="dxa"/>
        <w:jc w:val="center"/>
        <w:tblLayout w:type="fixed"/>
        <w:tblLook w:val="04A0" w:firstRow="1" w:lastRow="0" w:firstColumn="1" w:lastColumn="0" w:noHBand="0" w:noVBand="1"/>
      </w:tblPr>
      <w:tblGrid>
        <w:gridCol w:w="9360"/>
      </w:tblGrid>
      <w:tr w:rsidR="00586D5A" w14:paraId="7FB89608" w14:textId="77777777">
        <w:trPr>
          <w:jc w:val="center"/>
        </w:trPr>
        <w:tc>
          <w:tcPr>
            <w:tcW w:w="9360" w:type="dxa"/>
            <w:shd w:val="clear" w:color="auto" w:fill="E8F2F8"/>
            <w:tcMar>
              <w:top w:w="100" w:type="dxa"/>
              <w:left w:w="120" w:type="dxa"/>
              <w:bottom w:w="100" w:type="dxa"/>
              <w:right w:w="120" w:type="dxa"/>
            </w:tcMar>
            <w:vAlign w:val="center"/>
          </w:tcPr>
          <w:p w14:paraId="3525A1AF" w14:textId="3B1DEEA3" w:rsidR="00586D5A" w:rsidRDefault="00000000">
            <w:pPr>
              <w:spacing w:after="40"/>
            </w:pPr>
            <w:r>
              <w:rPr>
                <w:b/>
                <w:color w:val="194B66"/>
              </w:rPr>
              <w:t xml:space="preserve">Before an award can be issued: </w:t>
            </w:r>
            <w:r>
              <w:t>The recipient must have a Unique Entity Identifier</w:t>
            </w:r>
            <w:r w:rsidR="008879D1">
              <w:t xml:space="preserve"> (UEI)</w:t>
            </w:r>
            <w:r>
              <w:t xml:space="preserve"> and active SAM.gov registration, enroll in ASAP, establish access to </w:t>
            </w:r>
            <w:proofErr w:type="spellStart"/>
            <w:r>
              <w:t>GrantSolutions</w:t>
            </w:r>
            <w:proofErr w:type="spellEnd"/>
            <w:r>
              <w:t>, and complete all USFWS application and compliance requirements. Applicants are strongly encouraged to begin or confirm SAM.gov registration before applying.</w:t>
            </w:r>
          </w:p>
        </w:tc>
      </w:tr>
    </w:tbl>
    <w:p w14:paraId="001337FB" w14:textId="77777777" w:rsidR="00586D5A" w:rsidRDefault="00000000">
      <w:pPr>
        <w:pStyle w:val="Heading2"/>
      </w:pPr>
      <w:bookmarkStart w:id="13" w:name="_Toc237445978"/>
      <w:r>
        <w:t>Eligible Activities</w:t>
      </w:r>
      <w:bookmarkEnd w:id="13"/>
    </w:p>
    <w:p w14:paraId="7C573CBF" w14:textId="77777777" w:rsidR="00586D5A" w:rsidRDefault="00000000">
      <w:r>
        <w:t>Activities must directly advance fish habitat conservation and may include:</w:t>
      </w:r>
    </w:p>
    <w:p w14:paraId="39C25DCE" w14:textId="5430DD68" w:rsidR="00586D5A" w:rsidRDefault="00000000">
      <w:pPr>
        <w:pStyle w:val="ListBullet"/>
      </w:pPr>
      <w:r>
        <w:t>Post-award project planning, project direction, site assessment, engineering, design, permitting support, and project oversight tied to implementation.</w:t>
      </w:r>
    </w:p>
    <w:p w14:paraId="70957708" w14:textId="71AACE46" w:rsidR="00586D5A" w:rsidRDefault="00000000">
      <w:pPr>
        <w:pStyle w:val="ListBullet"/>
      </w:pPr>
      <w:r>
        <w:t>On-the-ground restoration or enhancement, including earthwork, barrier removal or modification, fish passage, channel or floodplain reconnection, riparian restoration, habitat structures, vegetation, and water-quality practices.</w:t>
      </w:r>
    </w:p>
    <w:p w14:paraId="31046DE3" w14:textId="40B8380F" w:rsidR="00586D5A" w:rsidRDefault="00000000">
      <w:pPr>
        <w:pStyle w:val="ListBullet"/>
      </w:pPr>
      <w:r>
        <w:t xml:space="preserve">Materials, contracted services, and monitoring equipment </w:t>
      </w:r>
      <w:proofErr w:type="gramStart"/>
      <w:r>
        <w:t>directly</w:t>
      </w:r>
      <w:proofErr w:type="gramEnd"/>
      <w:r>
        <w:t xml:space="preserve"> necessary for the project; </w:t>
      </w:r>
      <w:proofErr w:type="gramStart"/>
      <w:r>
        <w:t>farming</w:t>
      </w:r>
      <w:proofErr w:type="gramEnd"/>
      <w:r>
        <w:t xml:space="preserve"> equipment is not eligible.</w:t>
      </w:r>
    </w:p>
    <w:p w14:paraId="11F85A3C" w14:textId="2E1B7D8A" w:rsidR="00586D5A" w:rsidRDefault="00000000">
      <w:pPr>
        <w:pStyle w:val="ListBullet"/>
      </w:pPr>
      <w:r>
        <w:t>Short-term pre-</w:t>
      </w:r>
      <w:r w:rsidR="000770E4">
        <w:t xml:space="preserve"> </w:t>
      </w:r>
      <w:r>
        <w:t>and post-project monitoring or evaluation of biological, physical, hydrologic, or water-quality response.</w:t>
      </w:r>
    </w:p>
    <w:p w14:paraId="7FAA6F2F" w14:textId="134F06BB" w:rsidR="00586D5A" w:rsidRDefault="00000000">
      <w:pPr>
        <w:pStyle w:val="ListBullet"/>
      </w:pPr>
      <w:r>
        <w:t>Scientific assessments, research, planning, or data tools that address an ORBFHP priority data gap and have a clear pathway to conservation action.</w:t>
      </w:r>
    </w:p>
    <w:p w14:paraId="4878518A" w14:textId="52368D30" w:rsidR="00586D5A" w:rsidRDefault="00000000">
      <w:pPr>
        <w:pStyle w:val="ListBullet"/>
      </w:pPr>
      <w:r>
        <w:t>Outreach, education, training, and community or landowner engagement that directly advance fish habitat conservation.</w:t>
      </w:r>
    </w:p>
    <w:p w14:paraId="192A8C15" w14:textId="516AEB23" w:rsidR="00586D5A" w:rsidRDefault="00000000" w:rsidP="00093C52">
      <w:pPr>
        <w:pStyle w:val="ListBullet"/>
      </w:pPr>
      <w:r>
        <w:t>Easement-related conservation work when allowable and accompanied by an operations and maintenance plan; direct realty acquisition or rental payments are not eligible.</w:t>
      </w:r>
    </w:p>
    <w:p w14:paraId="104CB269" w14:textId="52FA9E28" w:rsidR="00586D5A" w:rsidRDefault="00093C52">
      <w:pPr>
        <w:pStyle w:val="Heading2"/>
      </w:pPr>
      <w:bookmarkStart w:id="14" w:name="_Toc237445979"/>
      <w:r>
        <w:t>Ineligible Uses of NFHP Funds</w:t>
      </w:r>
      <w:bookmarkEnd w:id="14"/>
    </w:p>
    <w:p w14:paraId="69652322" w14:textId="77777777" w:rsidR="00586D5A" w:rsidRDefault="00000000">
      <w:pPr>
        <w:pStyle w:val="ListBullet"/>
      </w:pPr>
      <w:r>
        <w:t xml:space="preserve"> Actions required by existing federal, state, Tribal, or local regulatory programs. Voluntary actions exceeding regulatory requirements may be eligible.</w:t>
      </w:r>
    </w:p>
    <w:p w14:paraId="6801CA02" w14:textId="0658C2FA" w:rsidR="00586D5A" w:rsidRDefault="00000000">
      <w:pPr>
        <w:pStyle w:val="ListBullet"/>
      </w:pPr>
      <w:r>
        <w:t>Realty costs, including purchasing or leasing interests in real property or making rental or other land-use incentive payments to landowners.</w:t>
      </w:r>
    </w:p>
    <w:p w14:paraId="27AF95D4" w14:textId="163CA98B" w:rsidR="00586D5A" w:rsidRDefault="00000000">
      <w:pPr>
        <w:pStyle w:val="ListBullet"/>
      </w:pPr>
      <w:r>
        <w:t>Pre-award costs, including preliminary designs, surveys, appraisals, or other expenses incurred before the federal award is executed.</w:t>
      </w:r>
    </w:p>
    <w:p w14:paraId="1613BD76" w14:textId="3041003B" w:rsidR="00586D5A" w:rsidRDefault="00000000">
      <w:pPr>
        <w:pStyle w:val="ListBullet"/>
      </w:pPr>
      <w:r>
        <w:t>Routine operation or maintenance of facilities, structures, or other construction.</w:t>
      </w:r>
    </w:p>
    <w:p w14:paraId="0E580A5F" w14:textId="48B29CE4" w:rsidR="00586D5A" w:rsidRDefault="00000000">
      <w:pPr>
        <w:pStyle w:val="ListBullet"/>
      </w:pPr>
      <w:r>
        <w:t>Habitat projects involving credits or mitigation banking.</w:t>
      </w:r>
    </w:p>
    <w:p w14:paraId="6292A252" w14:textId="0739BF48" w:rsidR="00586D5A" w:rsidRDefault="00000000">
      <w:pPr>
        <w:pStyle w:val="ListBullet"/>
      </w:pPr>
      <w:r>
        <w:t>Lobbying activities.</w:t>
      </w:r>
    </w:p>
    <w:p w14:paraId="2E6A0C64" w14:textId="4D6BE893" w:rsidR="00586D5A" w:rsidRDefault="00000000">
      <w:pPr>
        <w:pStyle w:val="ListBullet"/>
      </w:pPr>
      <w:r>
        <w:t xml:space="preserve">Costs </w:t>
      </w:r>
      <w:proofErr w:type="gramStart"/>
      <w:r>
        <w:t>not</w:t>
      </w:r>
      <w:proofErr w:type="gramEnd"/>
      <w:r>
        <w:t xml:space="preserve"> allowable, allocable, reasonable, and necessary under the federal award.</w:t>
      </w:r>
    </w:p>
    <w:p w14:paraId="356A21AF" w14:textId="77777777" w:rsidR="00586D5A" w:rsidRDefault="00000000">
      <w:pPr>
        <w:pStyle w:val="Heading2"/>
      </w:pPr>
      <w:bookmarkStart w:id="15" w:name="_Toc237445980"/>
      <w:r>
        <w:t>Environmental and Historic-Preservation Compliance</w:t>
      </w:r>
      <w:bookmarkEnd w:id="15"/>
    </w:p>
    <w:p w14:paraId="439B09BF" w14:textId="77777777" w:rsidR="00586D5A" w:rsidRDefault="00000000">
      <w:r>
        <w:t>USFWS is responsible for final federal compliance determinations. Selected recipients must provide information and documentation needed to comply with applicable federal laws, including the National Environmental Policy Act, Endangered Species Act, National Historic Preservation Act, Clean Water Act, and Rivers and Harbors Act, as well as applicable state, local, and Tribal requirements. No ground-disturbing work may begin until the award and required reviews and permits are complete.</w:t>
      </w:r>
    </w:p>
    <w:p w14:paraId="2DD1AFB1" w14:textId="77777777" w:rsidR="00586D5A" w:rsidRDefault="00000000">
      <w:pPr>
        <w:pStyle w:val="Heading2"/>
      </w:pPr>
      <w:bookmarkStart w:id="16" w:name="_Toc237445981"/>
      <w:r>
        <w:t>Monitoring, Outreach, and Data</w:t>
      </w:r>
      <w:bookmarkEnd w:id="16"/>
    </w:p>
    <w:p w14:paraId="26DD7BA0" w14:textId="2C35D562" w:rsidR="00586D5A" w:rsidRDefault="00000000">
      <w:r>
        <w:t>Every funded project must include appropriate monitoring or evaluation and an outreach, education, or results-dissemination component. Monitoring may use existing state, federal, Tribal, local, academic, or partner programs. Awardees must provide project locations, metrics, photographs, reports, and other information needed for ORBFHP and NFHP project databases and public reporting.</w:t>
      </w:r>
      <w:r>
        <w:br w:type="page"/>
      </w:r>
    </w:p>
    <w:p w14:paraId="19DC7B66" w14:textId="581D2EC1" w:rsidR="00586D5A" w:rsidRPr="00E45DA4" w:rsidRDefault="00000000" w:rsidP="00E45DA4">
      <w:pPr>
        <w:pStyle w:val="Heading1"/>
      </w:pPr>
      <w:bookmarkStart w:id="17" w:name="_Toc237445982"/>
      <w:r w:rsidRPr="00E45DA4">
        <w:lastRenderedPageBreak/>
        <w:t>4. Review and Selection</w:t>
      </w:r>
      <w:bookmarkEnd w:id="17"/>
    </w:p>
    <w:p w14:paraId="3A76BC77" w14:textId="77777777" w:rsidR="00586D5A" w:rsidRDefault="00000000">
      <w:r>
        <w:t>ORBFHP will first screen applications for threshold eligibility. Eligible proposals will be evaluated by reviewers designated through the Partnership's project-review process and forwarded to the Steering Committee for final ranking. Steering Committee members with a project conflict will be expected to recuse themselves consistent with the bylaws.</w:t>
      </w:r>
    </w:p>
    <w:p w14:paraId="7828F4D9" w14:textId="677A14D3" w:rsidR="00586D5A" w:rsidRDefault="00000000">
      <w:pPr>
        <w:pStyle w:val="Heading2"/>
      </w:pPr>
      <w:bookmarkStart w:id="18" w:name="_Toc237445983"/>
      <w:r>
        <w:t xml:space="preserve">Threshold Eligibility </w:t>
      </w:r>
      <w:r w:rsidR="00A85D20">
        <w:t>(</w:t>
      </w:r>
      <w:r>
        <w:t>Pass/Fail</w:t>
      </w:r>
      <w:bookmarkEnd w:id="18"/>
      <w:r w:rsidR="00A85D20">
        <w:t>) – Check all that Apply</w:t>
      </w:r>
    </w:p>
    <w:p w14:paraId="56461DF2" w14:textId="77777777" w:rsidR="00586D5A" w:rsidRDefault="00000000">
      <w:pPr>
        <w:spacing w:after="60" w:line="269" w:lineRule="auto"/>
        <w:ind w:left="317" w:hanging="259"/>
      </w:pPr>
      <w:r>
        <w:rPr>
          <w:rFonts w:ascii="DejaVu Sans" w:hAnsi="DejaVu Sans"/>
          <w:color w:val="194B66"/>
          <w:sz w:val="22"/>
        </w:rPr>
        <w:t xml:space="preserve">☐ </w:t>
      </w:r>
      <w:r>
        <w:t>Submitted on time and materially complete.</w:t>
      </w:r>
    </w:p>
    <w:p w14:paraId="5AF7A328" w14:textId="77777777" w:rsidR="00586D5A" w:rsidRDefault="00000000">
      <w:pPr>
        <w:spacing w:after="60" w:line="269" w:lineRule="auto"/>
        <w:ind w:left="317" w:hanging="259"/>
      </w:pPr>
      <w:r>
        <w:rPr>
          <w:rFonts w:ascii="DejaVu Sans" w:hAnsi="DejaVu Sans"/>
          <w:color w:val="194B66"/>
          <w:sz w:val="22"/>
        </w:rPr>
        <w:t xml:space="preserve">☐ </w:t>
      </w:r>
      <w:r>
        <w:t>Located within eligible ORBFHP geography.</w:t>
      </w:r>
    </w:p>
    <w:p w14:paraId="693B11FE" w14:textId="77777777" w:rsidR="00586D5A" w:rsidRDefault="00000000">
      <w:pPr>
        <w:spacing w:after="60" w:line="269" w:lineRule="auto"/>
        <w:ind w:left="317" w:hanging="259"/>
      </w:pPr>
      <w:r>
        <w:rPr>
          <w:rFonts w:ascii="DejaVu Sans" w:hAnsi="DejaVu Sans"/>
          <w:color w:val="194B66"/>
          <w:sz w:val="22"/>
        </w:rPr>
        <w:t xml:space="preserve">☐ </w:t>
      </w:r>
      <w:r>
        <w:t xml:space="preserve">Lead entity </w:t>
      </w:r>
      <w:proofErr w:type="gramStart"/>
      <w:r>
        <w:t>is capable of receiving</w:t>
      </w:r>
      <w:proofErr w:type="gramEnd"/>
      <w:r>
        <w:t xml:space="preserve"> a USFWS federal financial-assistance award.</w:t>
      </w:r>
    </w:p>
    <w:p w14:paraId="1A2E1CA9" w14:textId="77777777" w:rsidR="00586D5A" w:rsidRDefault="00000000">
      <w:pPr>
        <w:spacing w:after="60" w:line="269" w:lineRule="auto"/>
        <w:ind w:left="317" w:hanging="259"/>
      </w:pPr>
      <w:r>
        <w:rPr>
          <w:rFonts w:ascii="DejaVu Sans" w:hAnsi="DejaVu Sans"/>
          <w:color w:val="194B66"/>
          <w:sz w:val="22"/>
        </w:rPr>
        <w:t xml:space="preserve">☐ </w:t>
      </w:r>
      <w:r>
        <w:t xml:space="preserve">Requests $15,000-$100,000 and </w:t>
      </w:r>
      <w:proofErr w:type="gramStart"/>
      <w:r>
        <w:t>provides</w:t>
      </w:r>
      <w:proofErr w:type="gramEnd"/>
      <w:r>
        <w:t xml:space="preserve"> at least 1:1 non-federal match.</w:t>
      </w:r>
    </w:p>
    <w:p w14:paraId="760E3BA2" w14:textId="77777777" w:rsidR="00586D5A" w:rsidRDefault="00000000">
      <w:pPr>
        <w:spacing w:after="60" w:line="269" w:lineRule="auto"/>
        <w:ind w:left="317" w:hanging="259"/>
      </w:pPr>
      <w:r>
        <w:rPr>
          <w:rFonts w:ascii="DejaVu Sans" w:hAnsi="DejaVu Sans"/>
          <w:color w:val="194B66"/>
          <w:sz w:val="22"/>
        </w:rPr>
        <w:t xml:space="preserve">☐ </w:t>
      </w:r>
      <w:r>
        <w:t>Proposes an eligible activity and a project period of no more than two years.</w:t>
      </w:r>
    </w:p>
    <w:p w14:paraId="1B12B78E" w14:textId="77777777" w:rsidR="00586D5A" w:rsidRDefault="00000000">
      <w:pPr>
        <w:spacing w:after="60" w:line="269" w:lineRule="auto"/>
        <w:ind w:left="317" w:hanging="259"/>
      </w:pPr>
      <w:r>
        <w:rPr>
          <w:rFonts w:ascii="DejaVu Sans" w:hAnsi="DejaVu Sans"/>
          <w:color w:val="194B66"/>
          <w:sz w:val="22"/>
        </w:rPr>
        <w:t xml:space="preserve">☐ </w:t>
      </w:r>
      <w:r>
        <w:t>Addresses at least one ORBFHP strategic priority and identifies measurable fish-habitat outcomes.</w:t>
      </w:r>
    </w:p>
    <w:p w14:paraId="3818863F" w14:textId="22F13776" w:rsidR="00586D5A" w:rsidRDefault="00000000">
      <w:pPr>
        <w:pStyle w:val="Heading2"/>
      </w:pPr>
      <w:bookmarkStart w:id="19" w:name="_Toc237445984"/>
      <w:r>
        <w:t>Scoring Framework</w:t>
      </w:r>
      <w:bookmarkEnd w:id="19"/>
    </w:p>
    <w:tbl>
      <w:tblPr>
        <w:tblStyle w:val="TableGrid"/>
        <w:tblW w:w="8460" w:type="dxa"/>
        <w:jc w:val="center"/>
        <w:tblLayout w:type="fixed"/>
        <w:tblLook w:val="04A0" w:firstRow="1" w:lastRow="0" w:firstColumn="1" w:lastColumn="0" w:noHBand="0" w:noVBand="1"/>
      </w:tblPr>
      <w:tblGrid>
        <w:gridCol w:w="2200"/>
        <w:gridCol w:w="6260"/>
      </w:tblGrid>
      <w:tr w:rsidR="000770E4" w14:paraId="2582D977" w14:textId="77777777" w:rsidTr="000770E4">
        <w:trPr>
          <w:tblHeader/>
          <w:jc w:val="center"/>
        </w:trPr>
        <w:tc>
          <w:tcPr>
            <w:tcW w:w="2200" w:type="dxa"/>
            <w:shd w:val="clear" w:color="auto" w:fill="194B66"/>
            <w:tcMar>
              <w:top w:w="100" w:type="dxa"/>
              <w:left w:w="120" w:type="dxa"/>
              <w:bottom w:w="100" w:type="dxa"/>
              <w:right w:w="120" w:type="dxa"/>
            </w:tcMar>
            <w:vAlign w:val="center"/>
          </w:tcPr>
          <w:p w14:paraId="1FE2F98D" w14:textId="77777777" w:rsidR="000770E4" w:rsidRDefault="000770E4">
            <w:r>
              <w:rPr>
                <w:b/>
                <w:color w:val="FFFFFF"/>
              </w:rPr>
              <w:t>Criterion</w:t>
            </w:r>
          </w:p>
        </w:tc>
        <w:tc>
          <w:tcPr>
            <w:tcW w:w="6260" w:type="dxa"/>
            <w:shd w:val="clear" w:color="auto" w:fill="194B66"/>
            <w:tcMar>
              <w:top w:w="100" w:type="dxa"/>
              <w:left w:w="120" w:type="dxa"/>
              <w:bottom w:w="100" w:type="dxa"/>
              <w:right w:w="120" w:type="dxa"/>
            </w:tcMar>
            <w:vAlign w:val="center"/>
          </w:tcPr>
          <w:p w14:paraId="618C67D1" w14:textId="77777777" w:rsidR="000770E4" w:rsidRDefault="000770E4">
            <w:r>
              <w:rPr>
                <w:b/>
                <w:color w:val="FFFFFF"/>
              </w:rPr>
              <w:t>What reviewers will consider</w:t>
            </w:r>
          </w:p>
        </w:tc>
      </w:tr>
      <w:tr w:rsidR="000770E4" w14:paraId="62FC68D1" w14:textId="77777777" w:rsidTr="000770E4">
        <w:trPr>
          <w:jc w:val="center"/>
        </w:trPr>
        <w:tc>
          <w:tcPr>
            <w:tcW w:w="2200" w:type="dxa"/>
            <w:tcMar>
              <w:top w:w="100" w:type="dxa"/>
              <w:left w:w="120" w:type="dxa"/>
              <w:bottom w:w="100" w:type="dxa"/>
              <w:right w:w="120" w:type="dxa"/>
            </w:tcMar>
            <w:vAlign w:val="center"/>
          </w:tcPr>
          <w:p w14:paraId="27DD759C" w14:textId="77777777" w:rsidR="000770E4" w:rsidRDefault="000770E4">
            <w:r>
              <w:rPr>
                <w:b/>
                <w:color w:val="194B66"/>
              </w:rPr>
              <w:t>Strategic alignment</w:t>
            </w:r>
          </w:p>
        </w:tc>
        <w:tc>
          <w:tcPr>
            <w:tcW w:w="6260" w:type="dxa"/>
            <w:tcMar>
              <w:top w:w="100" w:type="dxa"/>
              <w:left w:w="120" w:type="dxa"/>
              <w:bottom w:w="100" w:type="dxa"/>
              <w:right w:w="120" w:type="dxa"/>
            </w:tcMar>
            <w:vAlign w:val="center"/>
          </w:tcPr>
          <w:p w14:paraId="75F5B12B" w14:textId="7C0434F2" w:rsidR="000770E4" w:rsidRDefault="000770E4">
            <w:r w:rsidRPr="000770E4">
              <w:t>Alignment with ORBFHP strategies and NFHP National Conservation Priorities</w:t>
            </w:r>
            <w:r>
              <w:t xml:space="preserve"> (NCPs)</w:t>
            </w:r>
            <w:r w:rsidRPr="000770E4">
              <w:t xml:space="preserve">; location within </w:t>
            </w:r>
            <w:r w:rsidR="006B34C9">
              <w:t xml:space="preserve">a ORBFHP </w:t>
            </w:r>
            <w:r w:rsidRPr="000770E4">
              <w:t>priority</w:t>
            </w:r>
            <w:r w:rsidR="006B34C9">
              <w:t xml:space="preserve"> area</w:t>
            </w:r>
            <w:r w:rsidRPr="000770E4">
              <w:t xml:space="preserve"> geography; benefits to ORBFHP conservation targets, signature species, or Species of Greatest Conservation Need (SGCN); and support from relevant national, regional, basin-wide, state, Tribal, or watershed assessments and conservation plans.</w:t>
            </w:r>
          </w:p>
        </w:tc>
      </w:tr>
      <w:tr w:rsidR="000770E4" w14:paraId="525882ED" w14:textId="77777777" w:rsidTr="000770E4">
        <w:trPr>
          <w:jc w:val="center"/>
        </w:trPr>
        <w:tc>
          <w:tcPr>
            <w:tcW w:w="2200" w:type="dxa"/>
            <w:tcMar>
              <w:top w:w="100" w:type="dxa"/>
              <w:left w:w="120" w:type="dxa"/>
              <w:bottom w:w="100" w:type="dxa"/>
              <w:right w:w="120" w:type="dxa"/>
            </w:tcMar>
            <w:vAlign w:val="center"/>
          </w:tcPr>
          <w:p w14:paraId="084E0141" w14:textId="77777777" w:rsidR="000770E4" w:rsidRDefault="000770E4">
            <w:r>
              <w:rPr>
                <w:b/>
                <w:color w:val="194B66"/>
              </w:rPr>
              <w:t>Ecological need and benefit</w:t>
            </w:r>
          </w:p>
        </w:tc>
        <w:tc>
          <w:tcPr>
            <w:tcW w:w="6260" w:type="dxa"/>
            <w:tcMar>
              <w:top w:w="100" w:type="dxa"/>
              <w:left w:w="120" w:type="dxa"/>
              <w:bottom w:w="100" w:type="dxa"/>
              <w:right w:w="120" w:type="dxa"/>
            </w:tcMar>
            <w:vAlign w:val="center"/>
          </w:tcPr>
          <w:p w14:paraId="3392E099" w14:textId="77777777" w:rsidR="000770E4" w:rsidRDefault="000770E4">
            <w:r>
              <w:t>Evidence of need; root causes addressed; scale, connectivity, water-quality, hydrologic, or habitat benefit; durability</w:t>
            </w:r>
          </w:p>
        </w:tc>
      </w:tr>
      <w:tr w:rsidR="000770E4" w14:paraId="23943EA5" w14:textId="77777777" w:rsidTr="000770E4">
        <w:trPr>
          <w:jc w:val="center"/>
        </w:trPr>
        <w:tc>
          <w:tcPr>
            <w:tcW w:w="2200" w:type="dxa"/>
            <w:tcMar>
              <w:top w:w="100" w:type="dxa"/>
              <w:left w:w="120" w:type="dxa"/>
              <w:bottom w:w="100" w:type="dxa"/>
              <w:right w:w="120" w:type="dxa"/>
            </w:tcMar>
            <w:vAlign w:val="center"/>
          </w:tcPr>
          <w:p w14:paraId="28A39C22" w14:textId="77777777" w:rsidR="000770E4" w:rsidRDefault="000770E4">
            <w:r>
              <w:rPr>
                <w:b/>
                <w:color w:val="194B66"/>
              </w:rPr>
              <w:t>Technical merit and readiness</w:t>
            </w:r>
          </w:p>
        </w:tc>
        <w:tc>
          <w:tcPr>
            <w:tcW w:w="6260" w:type="dxa"/>
            <w:tcMar>
              <w:top w:w="100" w:type="dxa"/>
              <w:left w:w="120" w:type="dxa"/>
              <w:bottom w:w="100" w:type="dxa"/>
              <w:right w:w="120" w:type="dxa"/>
            </w:tcMar>
            <w:vAlign w:val="center"/>
          </w:tcPr>
          <w:p w14:paraId="27A99C9E" w14:textId="77777777" w:rsidR="000770E4" w:rsidRDefault="000770E4">
            <w:r>
              <w:t>Sound methods and design; realistic workplan; permits/compliance readiness; applicant capacity; climate and invasive-species considerations</w:t>
            </w:r>
          </w:p>
        </w:tc>
      </w:tr>
      <w:tr w:rsidR="000770E4" w14:paraId="7EAC87C9" w14:textId="77777777" w:rsidTr="000770E4">
        <w:trPr>
          <w:jc w:val="center"/>
        </w:trPr>
        <w:tc>
          <w:tcPr>
            <w:tcW w:w="2200" w:type="dxa"/>
            <w:tcMar>
              <w:top w:w="100" w:type="dxa"/>
              <w:left w:w="120" w:type="dxa"/>
              <w:bottom w:w="100" w:type="dxa"/>
              <w:right w:w="120" w:type="dxa"/>
            </w:tcMar>
            <w:vAlign w:val="center"/>
          </w:tcPr>
          <w:p w14:paraId="0934064E" w14:textId="77777777" w:rsidR="000770E4" w:rsidRDefault="000770E4">
            <w:r>
              <w:rPr>
                <w:b/>
                <w:color w:val="194B66"/>
              </w:rPr>
              <w:t>Monitoring and measurable outcomes</w:t>
            </w:r>
          </w:p>
        </w:tc>
        <w:tc>
          <w:tcPr>
            <w:tcW w:w="6260" w:type="dxa"/>
            <w:tcMar>
              <w:top w:w="100" w:type="dxa"/>
              <w:left w:w="120" w:type="dxa"/>
              <w:bottom w:w="100" w:type="dxa"/>
              <w:right w:w="120" w:type="dxa"/>
            </w:tcMar>
            <w:vAlign w:val="center"/>
          </w:tcPr>
          <w:p w14:paraId="2BE280F4" w14:textId="77777777" w:rsidR="000770E4" w:rsidRDefault="000770E4">
            <w:r>
              <w:t>Specific metrics; appropriate monitoring/evaluation; ability to document and share results</w:t>
            </w:r>
          </w:p>
        </w:tc>
      </w:tr>
      <w:tr w:rsidR="000770E4" w14:paraId="4D85CCD8" w14:textId="77777777" w:rsidTr="000770E4">
        <w:trPr>
          <w:jc w:val="center"/>
        </w:trPr>
        <w:tc>
          <w:tcPr>
            <w:tcW w:w="2200" w:type="dxa"/>
            <w:tcMar>
              <w:top w:w="100" w:type="dxa"/>
              <w:left w:w="120" w:type="dxa"/>
              <w:bottom w:w="100" w:type="dxa"/>
              <w:right w:w="120" w:type="dxa"/>
            </w:tcMar>
            <w:vAlign w:val="center"/>
          </w:tcPr>
          <w:p w14:paraId="3BE2170A" w14:textId="77777777" w:rsidR="000770E4" w:rsidRDefault="000770E4">
            <w:r>
              <w:rPr>
                <w:b/>
                <w:color w:val="194B66"/>
              </w:rPr>
              <w:t>Partnership and public benefit</w:t>
            </w:r>
          </w:p>
        </w:tc>
        <w:tc>
          <w:tcPr>
            <w:tcW w:w="6260" w:type="dxa"/>
            <w:tcMar>
              <w:top w:w="100" w:type="dxa"/>
              <w:left w:w="120" w:type="dxa"/>
              <w:bottom w:w="100" w:type="dxa"/>
              <w:right w:w="120" w:type="dxa"/>
            </w:tcMar>
            <w:vAlign w:val="center"/>
          </w:tcPr>
          <w:p w14:paraId="6B9ABF8F" w14:textId="77777777" w:rsidR="000770E4" w:rsidRDefault="000770E4">
            <w:r>
              <w:t>Collaboration; community engagement; fishing, access, economic, Tribal, or underserved-community benefits; outreach</w:t>
            </w:r>
          </w:p>
        </w:tc>
      </w:tr>
      <w:tr w:rsidR="000770E4" w14:paraId="44AEBDA9" w14:textId="77777777" w:rsidTr="000770E4">
        <w:trPr>
          <w:jc w:val="center"/>
        </w:trPr>
        <w:tc>
          <w:tcPr>
            <w:tcW w:w="2200" w:type="dxa"/>
            <w:tcMar>
              <w:top w:w="100" w:type="dxa"/>
              <w:left w:w="120" w:type="dxa"/>
              <w:bottom w:w="100" w:type="dxa"/>
              <w:right w:w="120" w:type="dxa"/>
            </w:tcMar>
            <w:vAlign w:val="center"/>
          </w:tcPr>
          <w:p w14:paraId="211067B7" w14:textId="77777777" w:rsidR="000770E4" w:rsidRDefault="000770E4">
            <w:r>
              <w:rPr>
                <w:b/>
                <w:color w:val="194B66"/>
              </w:rPr>
              <w:t>Budget and leverage</w:t>
            </w:r>
          </w:p>
        </w:tc>
        <w:tc>
          <w:tcPr>
            <w:tcW w:w="6260" w:type="dxa"/>
            <w:tcMar>
              <w:top w:w="100" w:type="dxa"/>
              <w:left w:w="120" w:type="dxa"/>
              <w:bottom w:w="100" w:type="dxa"/>
              <w:right w:w="120" w:type="dxa"/>
            </w:tcMar>
            <w:vAlign w:val="center"/>
          </w:tcPr>
          <w:p w14:paraId="0D67AAE1" w14:textId="77777777" w:rsidR="000770E4" w:rsidRDefault="000770E4">
            <w:r>
              <w:t>Reasonable and cost-effective budget; match certainty; leverage beyond minimum; clear link between costs and outcomes</w:t>
            </w:r>
          </w:p>
        </w:tc>
      </w:tr>
      <w:tr w:rsidR="000770E4" w14:paraId="71F4DC09" w14:textId="77777777" w:rsidTr="000770E4">
        <w:trPr>
          <w:jc w:val="center"/>
        </w:trPr>
        <w:tc>
          <w:tcPr>
            <w:tcW w:w="8460" w:type="dxa"/>
            <w:gridSpan w:val="2"/>
            <w:shd w:val="clear" w:color="auto" w:fill="EEF5E8"/>
            <w:tcMar>
              <w:top w:w="100" w:type="dxa"/>
              <w:left w:w="120" w:type="dxa"/>
              <w:bottom w:w="100" w:type="dxa"/>
              <w:right w:w="120" w:type="dxa"/>
            </w:tcMar>
            <w:vAlign w:val="center"/>
          </w:tcPr>
          <w:p w14:paraId="7EAED0C3" w14:textId="16AF8FA2" w:rsidR="000770E4" w:rsidRDefault="000770E4">
            <w:r>
              <w:rPr>
                <w:b/>
                <w:color w:val="194B66"/>
              </w:rPr>
              <w:t xml:space="preserve">Selection note: </w:t>
            </w:r>
            <w:r>
              <w:t>ORBFHP project ranking is one step in the federal funding process. Top-ranked projects may be advanced to NFHP and USFWS for additional review. ORBFHP or USFWS may request revisions, additional documentation, a reduced award amount, or other conditions before an award is issued.</w:t>
            </w:r>
          </w:p>
        </w:tc>
      </w:tr>
    </w:tbl>
    <w:p w14:paraId="41779696" w14:textId="77777777" w:rsidR="00586D5A" w:rsidRDefault="00586D5A">
      <w:pPr>
        <w:spacing w:after="0"/>
      </w:pPr>
    </w:p>
    <w:p w14:paraId="23D8C05A" w14:textId="77777777" w:rsidR="00586D5A" w:rsidRDefault="00000000">
      <w:r>
        <w:br w:type="page"/>
      </w:r>
    </w:p>
    <w:p w14:paraId="4D57F797" w14:textId="77777777" w:rsidR="00586D5A" w:rsidRDefault="00000000" w:rsidP="00E45DA4">
      <w:pPr>
        <w:pStyle w:val="Heading1"/>
        <w:jc w:val="center"/>
      </w:pPr>
      <w:bookmarkStart w:id="20" w:name="_Toc237445985"/>
      <w:r>
        <w:lastRenderedPageBreak/>
        <w:t>FY27 ORBFHP PROJECT APPLICATION</w:t>
      </w:r>
      <w:bookmarkEnd w:id="20"/>
    </w:p>
    <w:p w14:paraId="42C22CDA" w14:textId="77777777" w:rsidR="00586D5A" w:rsidRDefault="00000000">
      <w:pPr>
        <w:spacing w:after="280"/>
        <w:jc w:val="center"/>
      </w:pPr>
      <w:r>
        <w:rPr>
          <w:i/>
          <w:color w:val="52616B"/>
          <w:sz w:val="20"/>
        </w:rPr>
        <w:t>Complete every applicable field. Enter N/A where a question does not apply.</w:t>
      </w:r>
    </w:p>
    <w:p w14:paraId="2E3F8E99" w14:textId="77777777" w:rsidR="00586D5A" w:rsidRPr="00E45DA4" w:rsidRDefault="00000000" w:rsidP="00E45DA4">
      <w:pPr>
        <w:pStyle w:val="Heading1"/>
      </w:pPr>
      <w:bookmarkStart w:id="21" w:name="_Toc237445986"/>
      <w:r w:rsidRPr="00E45DA4">
        <w:t>Section 1 | Applicant and Project Information</w:t>
      </w:r>
      <w:bookmarkEnd w:id="21"/>
    </w:p>
    <w:p w14:paraId="574E5088" w14:textId="77777777" w:rsidR="00586D5A" w:rsidRDefault="00000000">
      <w:pPr>
        <w:keepNext/>
        <w:spacing w:before="60" w:after="40"/>
      </w:pPr>
      <w:r>
        <w:rPr>
          <w:b/>
          <w:color w:val="194B66"/>
        </w:rPr>
        <w:t>Project title</w:t>
      </w:r>
    </w:p>
    <w:p w14:paraId="72746026" w14:textId="77777777" w:rsidR="00586D5A" w:rsidRDefault="00000000">
      <w:pPr>
        <w:keepLines/>
        <w:spacing w:after="100"/>
      </w:pPr>
      <w:r>
        <w:rPr>
          <w:color w:val="D4DEE5"/>
          <w:sz w:val="18"/>
        </w:rPr>
        <w:t>________________________________________________________________________________</w:t>
      </w:r>
    </w:p>
    <w:p w14:paraId="75997D79" w14:textId="77777777" w:rsidR="00586D5A" w:rsidRDefault="00000000">
      <w:pPr>
        <w:keepNext/>
        <w:spacing w:before="60" w:after="40"/>
      </w:pPr>
      <w:r>
        <w:rPr>
          <w:b/>
          <w:color w:val="194B66"/>
        </w:rPr>
        <w:t>Lead entity</w:t>
      </w:r>
    </w:p>
    <w:p w14:paraId="1C6F8BE9" w14:textId="77777777" w:rsidR="00586D5A" w:rsidRDefault="00000000">
      <w:pPr>
        <w:keepLines/>
        <w:spacing w:after="100"/>
      </w:pPr>
      <w:r>
        <w:rPr>
          <w:color w:val="D4DEE5"/>
          <w:sz w:val="18"/>
        </w:rPr>
        <w:t>________________________________________________________________________________</w:t>
      </w:r>
    </w:p>
    <w:p w14:paraId="7E573458" w14:textId="77777777" w:rsidR="00586D5A" w:rsidRDefault="00000000">
      <w:pPr>
        <w:keepNext/>
        <w:spacing w:before="60" w:after="40"/>
      </w:pPr>
      <w:r>
        <w:rPr>
          <w:b/>
          <w:color w:val="194B66"/>
        </w:rPr>
        <w:t>Entity type (Tribal / federal / state / county-local / NGO / university / business / other)</w:t>
      </w:r>
    </w:p>
    <w:p w14:paraId="728017D7" w14:textId="77777777" w:rsidR="00586D5A" w:rsidRDefault="00000000">
      <w:pPr>
        <w:keepLines/>
        <w:spacing w:after="100"/>
      </w:pPr>
      <w:r>
        <w:rPr>
          <w:color w:val="D4DEE5"/>
          <w:sz w:val="18"/>
        </w:rPr>
        <w:t>________________________________________________________________________________</w:t>
      </w:r>
    </w:p>
    <w:p w14:paraId="371F8752" w14:textId="77777777" w:rsidR="00586D5A" w:rsidRDefault="00000000">
      <w:pPr>
        <w:keepNext/>
        <w:spacing w:before="60" w:after="40"/>
      </w:pPr>
      <w:r>
        <w:rPr>
          <w:b/>
          <w:color w:val="194B66"/>
        </w:rPr>
        <w:t>Project lead: name, title, email, phone, mailing address</w:t>
      </w:r>
    </w:p>
    <w:p w14:paraId="4F972423" w14:textId="77777777" w:rsidR="00586D5A" w:rsidRDefault="00000000">
      <w:pPr>
        <w:keepLines/>
        <w:spacing w:after="100"/>
      </w:pPr>
      <w:r>
        <w:rPr>
          <w:color w:val="D4DEE5"/>
          <w:sz w:val="18"/>
        </w:rPr>
        <w:t>________________________________________________________________________________</w:t>
      </w:r>
    </w:p>
    <w:p w14:paraId="74523A43" w14:textId="77777777" w:rsidR="00586D5A" w:rsidRDefault="00000000">
      <w:pPr>
        <w:keepNext/>
        <w:spacing w:before="60" w:after="40"/>
      </w:pPr>
      <w:r>
        <w:rPr>
          <w:b/>
          <w:color w:val="194B66"/>
        </w:rPr>
        <w:t>Project partner or co-officer: name, affiliation, email, phone</w:t>
      </w:r>
    </w:p>
    <w:p w14:paraId="11921D98" w14:textId="77777777" w:rsidR="00586D5A" w:rsidRDefault="00000000">
      <w:pPr>
        <w:keepLines/>
        <w:spacing w:after="100"/>
      </w:pPr>
      <w:r>
        <w:rPr>
          <w:color w:val="D4DEE5"/>
          <w:sz w:val="18"/>
        </w:rPr>
        <w:t>________________________________________________________________________________</w:t>
      </w:r>
    </w:p>
    <w:p w14:paraId="2D86106F" w14:textId="77777777" w:rsidR="00586D5A" w:rsidRDefault="00000000">
      <w:pPr>
        <w:keepNext/>
        <w:spacing w:before="60" w:after="40"/>
      </w:pPr>
      <w:r>
        <w:rPr>
          <w:b/>
          <w:color w:val="194B66"/>
        </w:rPr>
        <w:t>Watershed and waterbody</w:t>
      </w:r>
    </w:p>
    <w:p w14:paraId="0B313F5B" w14:textId="77777777" w:rsidR="00586D5A" w:rsidRDefault="00000000">
      <w:pPr>
        <w:keepLines/>
        <w:spacing w:after="100"/>
      </w:pPr>
      <w:r>
        <w:rPr>
          <w:color w:val="D4DEE5"/>
          <w:sz w:val="18"/>
        </w:rPr>
        <w:t>________________________________________________________________________________</w:t>
      </w:r>
    </w:p>
    <w:p w14:paraId="7B582F0B" w14:textId="77777777" w:rsidR="00586D5A" w:rsidRDefault="00000000">
      <w:pPr>
        <w:keepNext/>
        <w:spacing w:before="60" w:after="40"/>
      </w:pPr>
      <w:r>
        <w:rPr>
          <w:b/>
          <w:color w:val="194B66"/>
        </w:rPr>
        <w:t>County and state</w:t>
      </w:r>
    </w:p>
    <w:p w14:paraId="0111A08D" w14:textId="77777777" w:rsidR="00586D5A" w:rsidRDefault="00000000">
      <w:pPr>
        <w:keepLines/>
        <w:spacing w:after="100"/>
      </w:pPr>
      <w:r>
        <w:rPr>
          <w:color w:val="D4DEE5"/>
          <w:sz w:val="18"/>
        </w:rPr>
        <w:t>________________________________________________________________________________</w:t>
      </w:r>
    </w:p>
    <w:p w14:paraId="1C48F5E6" w14:textId="77777777" w:rsidR="00586D5A" w:rsidRDefault="00000000">
      <w:pPr>
        <w:keepNext/>
        <w:spacing w:before="60" w:after="40"/>
      </w:pPr>
      <w:r>
        <w:rPr>
          <w:b/>
          <w:color w:val="194B66"/>
        </w:rPr>
        <w:t>12-digit HUC(s)</w:t>
      </w:r>
    </w:p>
    <w:p w14:paraId="360E46A2" w14:textId="77777777" w:rsidR="00586D5A" w:rsidRDefault="00000000">
      <w:pPr>
        <w:keepLines/>
        <w:spacing w:after="100"/>
      </w:pPr>
      <w:r>
        <w:rPr>
          <w:color w:val="D4DEE5"/>
          <w:sz w:val="18"/>
        </w:rPr>
        <w:t>________________________________________________________________________________</w:t>
      </w:r>
    </w:p>
    <w:p w14:paraId="5CB87E2B" w14:textId="77777777" w:rsidR="00586D5A" w:rsidRDefault="00000000">
      <w:pPr>
        <w:keepNext/>
        <w:spacing w:before="60" w:after="40"/>
      </w:pPr>
      <w:r>
        <w:rPr>
          <w:b/>
          <w:color w:val="194B66"/>
        </w:rPr>
        <w:t>Latitude and longitude (decimal degrees, NAD83)</w:t>
      </w:r>
    </w:p>
    <w:p w14:paraId="2CCD1A87" w14:textId="77777777" w:rsidR="00586D5A" w:rsidRDefault="00000000">
      <w:pPr>
        <w:keepLines/>
        <w:spacing w:after="100"/>
      </w:pPr>
      <w:r>
        <w:rPr>
          <w:color w:val="D4DEE5"/>
          <w:sz w:val="18"/>
        </w:rPr>
        <w:t>________________________________________________________________________________</w:t>
      </w:r>
    </w:p>
    <w:p w14:paraId="537F7DE4" w14:textId="77777777" w:rsidR="00586D5A" w:rsidRDefault="00000000">
      <w:pPr>
        <w:keepNext/>
        <w:spacing w:before="60" w:after="40"/>
      </w:pPr>
      <w:r>
        <w:rPr>
          <w:b/>
          <w:color w:val="194B66"/>
        </w:rPr>
        <w:t>Congressional district(s)</w:t>
      </w:r>
    </w:p>
    <w:p w14:paraId="5D0D6D4B" w14:textId="77777777" w:rsidR="00586D5A" w:rsidRDefault="00000000">
      <w:pPr>
        <w:keepLines/>
        <w:spacing w:after="100"/>
      </w:pPr>
      <w:r>
        <w:rPr>
          <w:color w:val="D4DEE5"/>
          <w:sz w:val="18"/>
        </w:rPr>
        <w:t>________________________________________________________________________________</w:t>
      </w:r>
    </w:p>
    <w:p w14:paraId="6726AB70" w14:textId="77777777" w:rsidR="00586D5A" w:rsidRDefault="00000000">
      <w:pPr>
        <w:keepNext/>
        <w:spacing w:before="60" w:after="40"/>
      </w:pPr>
      <w:r>
        <w:rPr>
          <w:b/>
          <w:color w:val="194B66"/>
        </w:rPr>
        <w:t>State or federal fish-management contact: agency, name, email, phone</w:t>
      </w:r>
    </w:p>
    <w:p w14:paraId="518BD5AE" w14:textId="77777777" w:rsidR="00586D5A" w:rsidRDefault="00000000">
      <w:pPr>
        <w:keepLines/>
        <w:spacing w:after="100"/>
      </w:pPr>
      <w:r>
        <w:rPr>
          <w:color w:val="D4DEE5"/>
          <w:sz w:val="18"/>
        </w:rPr>
        <w:t>________________________________________________________________________________</w:t>
      </w:r>
    </w:p>
    <w:p w14:paraId="7C9166EC" w14:textId="77777777" w:rsidR="00586D5A" w:rsidRDefault="00000000">
      <w:pPr>
        <w:pStyle w:val="Heading2"/>
      </w:pPr>
      <w:bookmarkStart w:id="22" w:name="_Toc237445987"/>
      <w:r>
        <w:t>Project Type - Check All That Apply</w:t>
      </w:r>
      <w:bookmarkEnd w:id="22"/>
    </w:p>
    <w:p w14:paraId="71266F75" w14:textId="77777777" w:rsidR="00586D5A" w:rsidRDefault="00000000">
      <w:pPr>
        <w:spacing w:after="60" w:line="269" w:lineRule="auto"/>
        <w:ind w:left="317" w:hanging="259"/>
      </w:pPr>
      <w:r>
        <w:rPr>
          <w:rFonts w:ascii="DejaVu Sans" w:hAnsi="DejaVu Sans"/>
          <w:color w:val="194B66"/>
          <w:sz w:val="22"/>
        </w:rPr>
        <w:t xml:space="preserve">☐ </w:t>
      </w:r>
      <w:r>
        <w:t>Engineering assessment</w:t>
      </w:r>
    </w:p>
    <w:p w14:paraId="6A8EC1EE" w14:textId="77777777" w:rsidR="00586D5A" w:rsidRDefault="00000000">
      <w:pPr>
        <w:spacing w:after="60" w:line="269" w:lineRule="auto"/>
        <w:ind w:left="317" w:hanging="259"/>
      </w:pPr>
      <w:r>
        <w:rPr>
          <w:rFonts w:ascii="DejaVu Sans" w:hAnsi="DejaVu Sans"/>
          <w:color w:val="194B66"/>
          <w:sz w:val="22"/>
        </w:rPr>
        <w:t xml:space="preserve">☐ </w:t>
      </w:r>
      <w:r>
        <w:t>Design</w:t>
      </w:r>
    </w:p>
    <w:p w14:paraId="01B2ACFE" w14:textId="77777777" w:rsidR="00586D5A" w:rsidRDefault="00000000">
      <w:pPr>
        <w:spacing w:after="60" w:line="269" w:lineRule="auto"/>
        <w:ind w:left="317" w:hanging="259"/>
      </w:pPr>
      <w:r>
        <w:rPr>
          <w:rFonts w:ascii="DejaVu Sans" w:hAnsi="DejaVu Sans"/>
          <w:color w:val="194B66"/>
          <w:sz w:val="22"/>
        </w:rPr>
        <w:t xml:space="preserve">☐ </w:t>
      </w:r>
      <w:r>
        <w:t>Construction</w:t>
      </w:r>
    </w:p>
    <w:p w14:paraId="3EA34478" w14:textId="77777777" w:rsidR="00586D5A" w:rsidRDefault="00000000">
      <w:pPr>
        <w:spacing w:after="60" w:line="269" w:lineRule="auto"/>
        <w:ind w:left="317" w:hanging="259"/>
      </w:pPr>
      <w:r>
        <w:rPr>
          <w:rFonts w:ascii="DejaVu Sans" w:hAnsi="DejaVu Sans"/>
          <w:color w:val="194B66"/>
          <w:sz w:val="22"/>
        </w:rPr>
        <w:t xml:space="preserve">☐ </w:t>
      </w:r>
      <w:r>
        <w:t>On-the-ground implementation</w:t>
      </w:r>
    </w:p>
    <w:p w14:paraId="18869248" w14:textId="77777777" w:rsidR="00586D5A" w:rsidRDefault="00000000">
      <w:pPr>
        <w:spacing w:after="60" w:line="269" w:lineRule="auto"/>
        <w:ind w:left="317" w:hanging="259"/>
      </w:pPr>
      <w:r>
        <w:rPr>
          <w:rFonts w:ascii="DejaVu Sans" w:hAnsi="DejaVu Sans"/>
          <w:color w:val="194B66"/>
          <w:sz w:val="22"/>
        </w:rPr>
        <w:t xml:space="preserve">☐ </w:t>
      </w:r>
      <w:r>
        <w:t>Monitoring or evaluation</w:t>
      </w:r>
    </w:p>
    <w:p w14:paraId="7DA680BC" w14:textId="77777777" w:rsidR="00586D5A" w:rsidRDefault="00000000">
      <w:pPr>
        <w:spacing w:after="60" w:line="269" w:lineRule="auto"/>
        <w:ind w:left="317" w:hanging="259"/>
      </w:pPr>
      <w:r>
        <w:rPr>
          <w:rFonts w:ascii="DejaVu Sans" w:hAnsi="DejaVu Sans"/>
          <w:color w:val="194B66"/>
          <w:sz w:val="22"/>
        </w:rPr>
        <w:t xml:space="preserve">☐ </w:t>
      </w:r>
      <w:r>
        <w:t>Scientific assessment, research, or data tool</w:t>
      </w:r>
    </w:p>
    <w:p w14:paraId="77A5AF6B" w14:textId="77777777" w:rsidR="00586D5A" w:rsidRDefault="00000000">
      <w:pPr>
        <w:spacing w:after="60" w:line="269" w:lineRule="auto"/>
        <w:ind w:left="317" w:hanging="259"/>
      </w:pPr>
      <w:r>
        <w:rPr>
          <w:rFonts w:ascii="DejaVu Sans" w:hAnsi="DejaVu Sans"/>
          <w:color w:val="194B66"/>
          <w:sz w:val="22"/>
        </w:rPr>
        <w:t xml:space="preserve">☐ </w:t>
      </w:r>
      <w:r>
        <w:t>Education, outreach, or communication</w:t>
      </w:r>
    </w:p>
    <w:p w14:paraId="2A479748" w14:textId="77777777" w:rsidR="00586D5A" w:rsidRDefault="00000000">
      <w:pPr>
        <w:spacing w:after="60" w:line="269" w:lineRule="auto"/>
        <w:ind w:left="317" w:hanging="259"/>
      </w:pPr>
      <w:r>
        <w:rPr>
          <w:rFonts w:ascii="DejaVu Sans" w:hAnsi="DejaVu Sans"/>
          <w:color w:val="194B66"/>
          <w:sz w:val="22"/>
        </w:rPr>
        <w:t xml:space="preserve">☐ </w:t>
      </w:r>
      <w:r>
        <w:t>Easement-related conservation work</w:t>
      </w:r>
    </w:p>
    <w:p w14:paraId="17835EEE" w14:textId="77777777" w:rsidR="00586D5A" w:rsidRDefault="00000000">
      <w:pPr>
        <w:spacing w:after="60" w:line="269" w:lineRule="auto"/>
        <w:ind w:left="317" w:hanging="259"/>
      </w:pPr>
      <w:r>
        <w:rPr>
          <w:rFonts w:ascii="DejaVu Sans" w:hAnsi="DejaVu Sans"/>
          <w:color w:val="194B66"/>
          <w:sz w:val="22"/>
        </w:rPr>
        <w:t xml:space="preserve">☐ </w:t>
      </w:r>
      <w:r>
        <w:t>Other: ________________________________</w:t>
      </w:r>
    </w:p>
    <w:p w14:paraId="25DD85A9" w14:textId="77777777" w:rsidR="00586D5A" w:rsidRDefault="00000000">
      <w:pPr>
        <w:pStyle w:val="Heading2"/>
      </w:pPr>
      <w:bookmarkStart w:id="23" w:name="_Toc237445988"/>
      <w:r>
        <w:t>Project Period</w:t>
      </w:r>
      <w:bookmarkEnd w:id="23"/>
    </w:p>
    <w:p w14:paraId="3E5D7CE3" w14:textId="615B8C6F" w:rsidR="00586D5A" w:rsidRDefault="00000000">
      <w:pPr>
        <w:keepNext/>
        <w:spacing w:before="60" w:after="40"/>
      </w:pPr>
      <w:r>
        <w:rPr>
          <w:b/>
          <w:color w:val="194B66"/>
        </w:rPr>
        <w:t>Proposed start month/year</w:t>
      </w:r>
      <w:r w:rsidR="00A85D20">
        <w:rPr>
          <w:b/>
          <w:color w:val="194B66"/>
        </w:rPr>
        <w:t>:</w:t>
      </w:r>
    </w:p>
    <w:p w14:paraId="238CD7CC" w14:textId="77777777" w:rsidR="00586D5A" w:rsidRDefault="00000000">
      <w:pPr>
        <w:keepLines/>
        <w:spacing w:after="100"/>
      </w:pPr>
      <w:r>
        <w:rPr>
          <w:color w:val="D4DEE5"/>
          <w:sz w:val="18"/>
        </w:rPr>
        <w:t>________________________________________________________________________________</w:t>
      </w:r>
    </w:p>
    <w:p w14:paraId="6D3F83F3" w14:textId="519067DE" w:rsidR="00586D5A" w:rsidRDefault="00000000">
      <w:pPr>
        <w:keepNext/>
        <w:spacing w:before="60" w:after="40"/>
      </w:pPr>
      <w:r>
        <w:rPr>
          <w:b/>
          <w:color w:val="194B66"/>
        </w:rPr>
        <w:t>Proposed end month/year (must be within two years of the executed federal award)</w:t>
      </w:r>
      <w:r w:rsidR="00A85D20">
        <w:rPr>
          <w:b/>
          <w:color w:val="194B66"/>
        </w:rPr>
        <w:t>:</w:t>
      </w:r>
    </w:p>
    <w:p w14:paraId="38B5EF1F" w14:textId="77777777" w:rsidR="00586D5A" w:rsidRDefault="00000000">
      <w:pPr>
        <w:keepLines/>
        <w:spacing w:after="100"/>
      </w:pPr>
      <w:r>
        <w:rPr>
          <w:color w:val="D4DEE5"/>
          <w:sz w:val="18"/>
        </w:rPr>
        <w:t>________________________________________________________________________________</w:t>
      </w:r>
    </w:p>
    <w:p w14:paraId="36A35D31" w14:textId="77777777" w:rsidR="00586D5A" w:rsidRDefault="00000000">
      <w:pPr>
        <w:pStyle w:val="Heading2"/>
      </w:pPr>
      <w:bookmarkStart w:id="24" w:name="_Toc237445989"/>
      <w:r>
        <w:lastRenderedPageBreak/>
        <w:t>Funding Request</w:t>
      </w:r>
      <w:bookmarkEnd w:id="24"/>
    </w:p>
    <w:tbl>
      <w:tblPr>
        <w:tblStyle w:val="TableGrid"/>
        <w:tblW w:w="9360" w:type="dxa"/>
        <w:jc w:val="center"/>
        <w:tblLayout w:type="fixed"/>
        <w:tblLook w:val="04A0" w:firstRow="1" w:lastRow="0" w:firstColumn="1" w:lastColumn="0" w:noHBand="0" w:noVBand="1"/>
      </w:tblPr>
      <w:tblGrid>
        <w:gridCol w:w="2500"/>
        <w:gridCol w:w="6860"/>
      </w:tblGrid>
      <w:tr w:rsidR="00586D5A" w14:paraId="4B0E841E" w14:textId="77777777">
        <w:trPr>
          <w:jc w:val="center"/>
        </w:trPr>
        <w:tc>
          <w:tcPr>
            <w:tcW w:w="2500" w:type="dxa"/>
            <w:shd w:val="clear" w:color="auto" w:fill="F3F5F7"/>
            <w:tcMar>
              <w:top w:w="100" w:type="dxa"/>
              <w:left w:w="120" w:type="dxa"/>
              <w:bottom w:w="100" w:type="dxa"/>
              <w:right w:w="120" w:type="dxa"/>
            </w:tcMar>
            <w:vAlign w:val="center"/>
          </w:tcPr>
          <w:p w14:paraId="343AEDFA" w14:textId="77777777" w:rsidR="00586D5A" w:rsidRDefault="00000000">
            <w:r>
              <w:rPr>
                <w:b/>
                <w:color w:val="194B66"/>
              </w:rPr>
              <w:t>ORBFHP/NFHP funds requested</w:t>
            </w:r>
          </w:p>
        </w:tc>
        <w:tc>
          <w:tcPr>
            <w:tcW w:w="6860" w:type="dxa"/>
            <w:tcMar>
              <w:top w:w="100" w:type="dxa"/>
              <w:left w:w="120" w:type="dxa"/>
              <w:bottom w:w="100" w:type="dxa"/>
              <w:right w:w="120" w:type="dxa"/>
            </w:tcMar>
            <w:vAlign w:val="center"/>
          </w:tcPr>
          <w:p w14:paraId="53C86D1B" w14:textId="77777777" w:rsidR="00586D5A" w:rsidRDefault="00000000">
            <w:r>
              <w:t>$</w:t>
            </w:r>
          </w:p>
        </w:tc>
      </w:tr>
      <w:tr w:rsidR="00586D5A" w14:paraId="3BFC43A5" w14:textId="77777777">
        <w:trPr>
          <w:jc w:val="center"/>
        </w:trPr>
        <w:tc>
          <w:tcPr>
            <w:tcW w:w="2500" w:type="dxa"/>
            <w:shd w:val="clear" w:color="auto" w:fill="F3F5F7"/>
            <w:tcMar>
              <w:top w:w="100" w:type="dxa"/>
              <w:left w:w="120" w:type="dxa"/>
              <w:bottom w:w="100" w:type="dxa"/>
              <w:right w:w="120" w:type="dxa"/>
            </w:tcMar>
            <w:vAlign w:val="center"/>
          </w:tcPr>
          <w:p w14:paraId="06EF4E8A" w14:textId="77777777" w:rsidR="00586D5A" w:rsidRDefault="00000000">
            <w:r>
              <w:rPr>
                <w:b/>
                <w:color w:val="194B66"/>
              </w:rPr>
              <w:t>Non-federal cash match</w:t>
            </w:r>
          </w:p>
        </w:tc>
        <w:tc>
          <w:tcPr>
            <w:tcW w:w="6860" w:type="dxa"/>
            <w:tcMar>
              <w:top w:w="100" w:type="dxa"/>
              <w:left w:w="120" w:type="dxa"/>
              <w:bottom w:w="100" w:type="dxa"/>
              <w:right w:w="120" w:type="dxa"/>
            </w:tcMar>
            <w:vAlign w:val="center"/>
          </w:tcPr>
          <w:p w14:paraId="25A4BD3B" w14:textId="77777777" w:rsidR="00586D5A" w:rsidRDefault="00000000">
            <w:r>
              <w:t>$</w:t>
            </w:r>
          </w:p>
        </w:tc>
      </w:tr>
      <w:tr w:rsidR="00586D5A" w14:paraId="744D11BB" w14:textId="77777777">
        <w:trPr>
          <w:jc w:val="center"/>
        </w:trPr>
        <w:tc>
          <w:tcPr>
            <w:tcW w:w="2500" w:type="dxa"/>
            <w:shd w:val="clear" w:color="auto" w:fill="F3F5F7"/>
            <w:tcMar>
              <w:top w:w="100" w:type="dxa"/>
              <w:left w:w="120" w:type="dxa"/>
              <w:bottom w:w="100" w:type="dxa"/>
              <w:right w:w="120" w:type="dxa"/>
            </w:tcMar>
            <w:vAlign w:val="center"/>
          </w:tcPr>
          <w:p w14:paraId="57BBE828" w14:textId="77777777" w:rsidR="00586D5A" w:rsidRDefault="00000000">
            <w:r>
              <w:rPr>
                <w:b/>
                <w:color w:val="194B66"/>
              </w:rPr>
              <w:t>Non-federal in-kind match</w:t>
            </w:r>
          </w:p>
        </w:tc>
        <w:tc>
          <w:tcPr>
            <w:tcW w:w="6860" w:type="dxa"/>
            <w:tcMar>
              <w:top w:w="100" w:type="dxa"/>
              <w:left w:w="120" w:type="dxa"/>
              <w:bottom w:w="100" w:type="dxa"/>
              <w:right w:w="120" w:type="dxa"/>
            </w:tcMar>
            <w:vAlign w:val="center"/>
          </w:tcPr>
          <w:p w14:paraId="5EC630DA" w14:textId="77777777" w:rsidR="00586D5A" w:rsidRDefault="00000000">
            <w:r>
              <w:t>$</w:t>
            </w:r>
          </w:p>
        </w:tc>
      </w:tr>
      <w:tr w:rsidR="00586D5A" w14:paraId="0CB6EA4F" w14:textId="77777777">
        <w:trPr>
          <w:jc w:val="center"/>
        </w:trPr>
        <w:tc>
          <w:tcPr>
            <w:tcW w:w="2500" w:type="dxa"/>
            <w:shd w:val="clear" w:color="auto" w:fill="F3F5F7"/>
            <w:tcMar>
              <w:top w:w="100" w:type="dxa"/>
              <w:left w:w="120" w:type="dxa"/>
              <w:bottom w:w="100" w:type="dxa"/>
              <w:right w:w="120" w:type="dxa"/>
            </w:tcMar>
            <w:vAlign w:val="center"/>
          </w:tcPr>
          <w:p w14:paraId="4BAE1A69" w14:textId="77777777" w:rsidR="00586D5A" w:rsidRDefault="00000000">
            <w:r>
              <w:rPr>
                <w:b/>
                <w:color w:val="194B66"/>
              </w:rPr>
              <w:t>Other leveraged federal funds (not match)</w:t>
            </w:r>
          </w:p>
        </w:tc>
        <w:tc>
          <w:tcPr>
            <w:tcW w:w="6860" w:type="dxa"/>
            <w:tcMar>
              <w:top w:w="100" w:type="dxa"/>
              <w:left w:w="120" w:type="dxa"/>
              <w:bottom w:w="100" w:type="dxa"/>
              <w:right w:w="120" w:type="dxa"/>
            </w:tcMar>
            <w:vAlign w:val="center"/>
          </w:tcPr>
          <w:p w14:paraId="71380223" w14:textId="77777777" w:rsidR="00586D5A" w:rsidRDefault="00000000">
            <w:r>
              <w:t>$</w:t>
            </w:r>
          </w:p>
        </w:tc>
      </w:tr>
      <w:tr w:rsidR="00586D5A" w14:paraId="32C798A7" w14:textId="77777777">
        <w:trPr>
          <w:jc w:val="center"/>
        </w:trPr>
        <w:tc>
          <w:tcPr>
            <w:tcW w:w="2500" w:type="dxa"/>
            <w:shd w:val="clear" w:color="auto" w:fill="F3F5F7"/>
            <w:tcMar>
              <w:top w:w="100" w:type="dxa"/>
              <w:left w:w="120" w:type="dxa"/>
              <w:bottom w:w="100" w:type="dxa"/>
              <w:right w:w="120" w:type="dxa"/>
            </w:tcMar>
            <w:vAlign w:val="center"/>
          </w:tcPr>
          <w:p w14:paraId="60479A43" w14:textId="77777777" w:rsidR="00586D5A" w:rsidRDefault="00000000">
            <w:r>
              <w:rPr>
                <w:b/>
                <w:color w:val="194B66"/>
              </w:rPr>
              <w:t>Total project cost</w:t>
            </w:r>
          </w:p>
        </w:tc>
        <w:tc>
          <w:tcPr>
            <w:tcW w:w="6860" w:type="dxa"/>
            <w:tcMar>
              <w:top w:w="100" w:type="dxa"/>
              <w:left w:w="120" w:type="dxa"/>
              <w:bottom w:w="100" w:type="dxa"/>
              <w:right w:w="120" w:type="dxa"/>
            </w:tcMar>
            <w:vAlign w:val="center"/>
          </w:tcPr>
          <w:p w14:paraId="35F5D3B5" w14:textId="77777777" w:rsidR="00586D5A" w:rsidRDefault="00000000">
            <w:r>
              <w:t>$</w:t>
            </w:r>
          </w:p>
        </w:tc>
      </w:tr>
      <w:tr w:rsidR="00586D5A" w14:paraId="6938E913" w14:textId="77777777">
        <w:trPr>
          <w:jc w:val="center"/>
        </w:trPr>
        <w:tc>
          <w:tcPr>
            <w:tcW w:w="2500" w:type="dxa"/>
            <w:shd w:val="clear" w:color="auto" w:fill="F3F5F7"/>
            <w:tcMar>
              <w:top w:w="100" w:type="dxa"/>
              <w:left w:w="120" w:type="dxa"/>
              <w:bottom w:w="100" w:type="dxa"/>
              <w:right w:w="120" w:type="dxa"/>
            </w:tcMar>
            <w:vAlign w:val="center"/>
          </w:tcPr>
          <w:p w14:paraId="2E38069A" w14:textId="77777777" w:rsidR="00586D5A" w:rsidRDefault="00000000">
            <w:r>
              <w:rPr>
                <w:b/>
                <w:color w:val="194B66"/>
              </w:rPr>
              <w:t>Will you accept partial funding?</w:t>
            </w:r>
          </w:p>
        </w:tc>
        <w:tc>
          <w:tcPr>
            <w:tcW w:w="6860" w:type="dxa"/>
            <w:tcMar>
              <w:top w:w="100" w:type="dxa"/>
              <w:left w:w="120" w:type="dxa"/>
              <w:bottom w:w="100" w:type="dxa"/>
              <w:right w:w="120" w:type="dxa"/>
            </w:tcMar>
            <w:vAlign w:val="center"/>
          </w:tcPr>
          <w:p w14:paraId="366203CF" w14:textId="77777777" w:rsidR="00586D5A" w:rsidRDefault="00000000">
            <w:r>
              <w:t>☐ Yes    ☐ No</w:t>
            </w:r>
          </w:p>
        </w:tc>
      </w:tr>
    </w:tbl>
    <w:p w14:paraId="538C68E6" w14:textId="77777777" w:rsidR="00A85D20" w:rsidRDefault="00A85D20">
      <w:pPr>
        <w:rPr>
          <w:b/>
        </w:rPr>
      </w:pPr>
    </w:p>
    <w:p w14:paraId="475265AE" w14:textId="2BED8ECF" w:rsidR="00586D5A" w:rsidRDefault="00000000">
      <w:r>
        <w:rPr>
          <w:b/>
        </w:rPr>
        <w:t>Certification:</w:t>
      </w:r>
      <w:r>
        <w:t xml:space="preserve"> The required match is non-federal, is not committed as match to another federal award, and will be available during the project period.</w:t>
      </w:r>
    </w:p>
    <w:p w14:paraId="3F138DA4" w14:textId="77777777" w:rsidR="00586D5A" w:rsidRDefault="00000000">
      <w:r>
        <w:br w:type="page"/>
      </w:r>
    </w:p>
    <w:p w14:paraId="6C2DA6B7" w14:textId="77777777" w:rsidR="00586D5A" w:rsidRPr="00E45DA4" w:rsidRDefault="00000000" w:rsidP="00E45DA4">
      <w:pPr>
        <w:pStyle w:val="Heading1"/>
      </w:pPr>
      <w:bookmarkStart w:id="25" w:name="_Toc237445990"/>
      <w:r w:rsidRPr="00E45DA4">
        <w:lastRenderedPageBreak/>
        <w:t>Section 2 | Project Alignment</w:t>
      </w:r>
      <w:bookmarkEnd w:id="25"/>
    </w:p>
    <w:p w14:paraId="2E61A807" w14:textId="0555ED01" w:rsidR="00586D5A" w:rsidRDefault="00000000">
      <w:pPr>
        <w:pStyle w:val="Heading2"/>
      </w:pPr>
      <w:bookmarkStart w:id="26" w:name="_Toc237445991"/>
      <w:r>
        <w:t>ORBFHP Geography and Priority Area</w:t>
      </w:r>
      <w:bookmarkEnd w:id="26"/>
      <w:r w:rsidR="00A85D20">
        <w:t xml:space="preserve"> - </w:t>
      </w:r>
      <w:r w:rsidR="00A85D20">
        <w:t xml:space="preserve">Check </w:t>
      </w:r>
      <w:r w:rsidR="00A85D20">
        <w:t>A</w:t>
      </w:r>
      <w:r w:rsidR="00A85D20">
        <w:t xml:space="preserve">ll </w:t>
      </w:r>
      <w:r w:rsidR="00A85D20">
        <w:t>T</w:t>
      </w:r>
      <w:r w:rsidR="00A85D20">
        <w:t>hat Apply</w:t>
      </w:r>
    </w:p>
    <w:p w14:paraId="7377DD98" w14:textId="77777777" w:rsidR="00586D5A" w:rsidRDefault="00000000">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Project is within ORBFHP's eligible Ohio River Basin geography.</w:t>
      </w:r>
    </w:p>
    <w:p w14:paraId="587D143E" w14:textId="59400D32" w:rsidR="00586D5A" w:rsidRDefault="00000000">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Project is within a mapped ORBFHP priority area</w:t>
      </w:r>
      <w:r w:rsidR="00F76EA6">
        <w:t xml:space="preserve"> (page </w:t>
      </w:r>
      <w:r w:rsidR="008E33F1">
        <w:t>7</w:t>
      </w:r>
      <w:r w:rsidR="00F76EA6">
        <w:t>)</w:t>
      </w:r>
      <w:r>
        <w:t>. Name: ________________________________</w:t>
      </w:r>
    </w:p>
    <w:p w14:paraId="517E6A76" w14:textId="77777777" w:rsidR="00586D5A" w:rsidRDefault="00000000">
      <w:pPr>
        <w:spacing w:after="60" w:line="269" w:lineRule="auto"/>
        <w:ind w:left="317" w:hanging="259"/>
      </w:pPr>
      <w:r>
        <w:rPr>
          <w:rFonts w:ascii="DejaVu Sans" w:hAnsi="DejaVu Sans"/>
          <w:color w:val="194B66"/>
          <w:sz w:val="22"/>
        </w:rPr>
        <w:t xml:space="preserve">☐ </w:t>
      </w:r>
      <w:r>
        <w:t>Project is outside a mapped priority area but aligns with another recognized conservation priority.</w:t>
      </w:r>
    </w:p>
    <w:p w14:paraId="79C705D5" w14:textId="1FD478A5" w:rsidR="00586D5A" w:rsidRDefault="00000000">
      <w:pPr>
        <w:keepNext/>
        <w:spacing w:before="100" w:after="60"/>
      </w:pPr>
      <w:r>
        <w:rPr>
          <w:b/>
          <w:color w:val="194B66"/>
        </w:rPr>
        <w:t>Explain the project's geographic priority and cite the applicable ORBFHP, state, federal, Tribal, local, or watershed plan.</w:t>
      </w:r>
      <w:r>
        <w:rPr>
          <w:i/>
          <w:color w:val="52616B"/>
          <w:sz w:val="18"/>
        </w:rPr>
        <w:t xml:space="preserve">  (250 words)</w:t>
      </w:r>
    </w:p>
    <w:tbl>
      <w:tblPr>
        <w:tblStyle w:val="TableGrid"/>
        <w:tblW w:w="9360" w:type="dxa"/>
        <w:jc w:val="center"/>
        <w:tblLayout w:type="fixed"/>
        <w:tblLook w:val="04A0" w:firstRow="1" w:lastRow="0" w:firstColumn="1" w:lastColumn="0" w:noHBand="0" w:noVBand="1"/>
      </w:tblPr>
      <w:tblGrid>
        <w:gridCol w:w="9360"/>
      </w:tblGrid>
      <w:tr w:rsidR="00586D5A" w14:paraId="6C2DB32B" w14:textId="77777777">
        <w:trPr>
          <w:jc w:val="center"/>
        </w:trPr>
        <w:tc>
          <w:tcPr>
            <w:tcW w:w="9360" w:type="dxa"/>
            <w:shd w:val="clear" w:color="auto" w:fill="FAFBFC"/>
            <w:tcMar>
              <w:top w:w="100" w:type="dxa"/>
              <w:left w:w="120" w:type="dxa"/>
              <w:bottom w:w="100" w:type="dxa"/>
              <w:right w:w="120" w:type="dxa"/>
            </w:tcMar>
            <w:vAlign w:val="center"/>
          </w:tcPr>
          <w:p w14:paraId="6337BBD5" w14:textId="77777777" w:rsidR="00586D5A" w:rsidRDefault="00000000">
            <w:r>
              <w:br/>
            </w:r>
            <w:r>
              <w:br/>
            </w:r>
            <w:r>
              <w:br/>
            </w:r>
          </w:p>
        </w:tc>
      </w:tr>
    </w:tbl>
    <w:p w14:paraId="0DD3655E" w14:textId="77777777" w:rsidR="00586D5A" w:rsidRDefault="00000000">
      <w:pPr>
        <w:pStyle w:val="Heading2"/>
      </w:pPr>
      <w:bookmarkStart w:id="27" w:name="_Toc237445992"/>
      <w:r>
        <w:t>Conservation Targets and Signature Species - Check All That Apply</w:t>
      </w:r>
      <w:bookmarkEnd w:id="27"/>
    </w:p>
    <w:p w14:paraId="01E47FB9" w14:textId="77777777" w:rsidR="00586D5A" w:rsidRDefault="00000000">
      <w:pPr>
        <w:spacing w:after="60" w:line="269" w:lineRule="auto"/>
        <w:ind w:left="317" w:hanging="259"/>
      </w:pPr>
      <w:r>
        <w:rPr>
          <w:rFonts w:ascii="DejaVu Sans" w:hAnsi="DejaVu Sans"/>
          <w:color w:val="194B66"/>
          <w:sz w:val="22"/>
        </w:rPr>
        <w:t xml:space="preserve">☐ </w:t>
      </w:r>
      <w:r>
        <w:t xml:space="preserve">Headwater/small streams - </w:t>
      </w:r>
      <w:proofErr w:type="spellStart"/>
      <w:r>
        <w:t>longear</w:t>
      </w:r>
      <w:proofErr w:type="spellEnd"/>
      <w:r>
        <w:t xml:space="preserve"> sunfish, rainbow darter, </w:t>
      </w:r>
      <w:proofErr w:type="spellStart"/>
      <w:r>
        <w:t>orangethroat</w:t>
      </w:r>
      <w:proofErr w:type="spellEnd"/>
      <w:r>
        <w:t xml:space="preserve"> darter</w:t>
      </w:r>
    </w:p>
    <w:p w14:paraId="36049501" w14:textId="77777777" w:rsidR="00586D5A" w:rsidRDefault="00000000">
      <w:pPr>
        <w:spacing w:after="60" w:line="269" w:lineRule="auto"/>
        <w:ind w:left="317" w:hanging="259"/>
      </w:pPr>
      <w:r>
        <w:rPr>
          <w:rFonts w:ascii="DejaVu Sans" w:hAnsi="DejaVu Sans"/>
          <w:color w:val="194B66"/>
          <w:sz w:val="22"/>
        </w:rPr>
        <w:t xml:space="preserve">☐ </w:t>
      </w:r>
      <w:r>
        <w:t xml:space="preserve">Medium rivers - smallmouth bass, spotted bass, redhorse species, logperch, </w:t>
      </w:r>
      <w:proofErr w:type="spellStart"/>
      <w:r>
        <w:t>tippecanoe</w:t>
      </w:r>
      <w:proofErr w:type="spellEnd"/>
      <w:r>
        <w:t xml:space="preserve"> darter</w:t>
      </w:r>
    </w:p>
    <w:p w14:paraId="68D51510" w14:textId="77777777" w:rsidR="00586D5A" w:rsidRDefault="00000000">
      <w:pPr>
        <w:spacing w:after="60" w:line="269" w:lineRule="auto"/>
        <w:ind w:left="317" w:hanging="259"/>
      </w:pPr>
      <w:r>
        <w:rPr>
          <w:rFonts w:ascii="DejaVu Sans" w:hAnsi="DejaVu Sans"/>
          <w:color w:val="194B66"/>
          <w:sz w:val="22"/>
        </w:rPr>
        <w:t xml:space="preserve">☐ </w:t>
      </w:r>
      <w:r>
        <w:t>Large/great rivers - sauger, paddlefish, sturgeon species, blue sucker</w:t>
      </w:r>
    </w:p>
    <w:p w14:paraId="51960584" w14:textId="77777777" w:rsidR="00586D5A" w:rsidRDefault="00000000">
      <w:pPr>
        <w:spacing w:after="60" w:line="269" w:lineRule="auto"/>
        <w:ind w:left="317" w:hanging="259"/>
      </w:pPr>
      <w:r>
        <w:rPr>
          <w:rFonts w:ascii="DejaVu Sans" w:hAnsi="DejaVu Sans"/>
          <w:color w:val="194B66"/>
          <w:sz w:val="22"/>
        </w:rPr>
        <w:t xml:space="preserve">☐ </w:t>
      </w:r>
      <w:r>
        <w:t>Off-channel systems - largemouth bass, pickerel species</w:t>
      </w:r>
    </w:p>
    <w:p w14:paraId="035E78B7" w14:textId="77777777" w:rsidR="00586D5A" w:rsidRDefault="00000000">
      <w:pPr>
        <w:spacing w:after="60" w:line="269" w:lineRule="auto"/>
        <w:ind w:left="317" w:hanging="259"/>
      </w:pPr>
      <w:r>
        <w:rPr>
          <w:rFonts w:ascii="DejaVu Sans" w:hAnsi="DejaVu Sans"/>
          <w:color w:val="194B66"/>
          <w:sz w:val="22"/>
        </w:rPr>
        <w:t xml:space="preserve">☐ </w:t>
      </w:r>
      <w:r>
        <w:t>Native aquatic and riparian vegetation</w:t>
      </w:r>
    </w:p>
    <w:p w14:paraId="5A49BD33" w14:textId="77777777" w:rsidR="00586D5A" w:rsidRDefault="00000000">
      <w:pPr>
        <w:spacing w:after="60" w:line="269" w:lineRule="auto"/>
        <w:ind w:left="317" w:hanging="259"/>
      </w:pPr>
      <w:r>
        <w:rPr>
          <w:rFonts w:ascii="DejaVu Sans" w:hAnsi="DejaVu Sans"/>
          <w:color w:val="194B66"/>
          <w:sz w:val="22"/>
        </w:rPr>
        <w:t xml:space="preserve">☐ </w:t>
      </w:r>
      <w:r>
        <w:t>Fluvial-dependent, non-pool native mussels</w:t>
      </w:r>
    </w:p>
    <w:p w14:paraId="59EC3A9F" w14:textId="77777777" w:rsidR="00586D5A" w:rsidRDefault="00000000">
      <w:pPr>
        <w:spacing w:after="60" w:line="269" w:lineRule="auto"/>
        <w:ind w:left="317" w:hanging="259"/>
      </w:pPr>
      <w:r>
        <w:rPr>
          <w:rFonts w:ascii="DejaVu Sans" w:hAnsi="DejaVu Sans"/>
          <w:color w:val="194B66"/>
          <w:sz w:val="22"/>
        </w:rPr>
        <w:t xml:space="preserve">☐ </w:t>
      </w:r>
      <w:r>
        <w:t>Other directly benefiting native species or guild: ________________________________</w:t>
      </w:r>
    </w:p>
    <w:p w14:paraId="5691D195" w14:textId="77777777" w:rsidR="00586D5A" w:rsidRDefault="00000000">
      <w:pPr>
        <w:keepNext/>
        <w:spacing w:before="100" w:after="60"/>
      </w:pPr>
      <w:r>
        <w:rPr>
          <w:b/>
          <w:color w:val="194B66"/>
        </w:rPr>
        <w:t>Describe the presence of selected species or habitat targets and how the project will directly benefit them.</w:t>
      </w:r>
      <w:r>
        <w:rPr>
          <w:i/>
          <w:color w:val="52616B"/>
          <w:sz w:val="18"/>
        </w:rPr>
        <w:t xml:space="preserve">  (300 words)</w:t>
      </w:r>
    </w:p>
    <w:tbl>
      <w:tblPr>
        <w:tblStyle w:val="TableGrid"/>
        <w:tblW w:w="9360" w:type="dxa"/>
        <w:jc w:val="center"/>
        <w:tblLayout w:type="fixed"/>
        <w:tblLook w:val="04A0" w:firstRow="1" w:lastRow="0" w:firstColumn="1" w:lastColumn="0" w:noHBand="0" w:noVBand="1"/>
      </w:tblPr>
      <w:tblGrid>
        <w:gridCol w:w="9360"/>
      </w:tblGrid>
      <w:tr w:rsidR="00586D5A" w14:paraId="40A1F48C" w14:textId="77777777">
        <w:trPr>
          <w:jc w:val="center"/>
        </w:trPr>
        <w:tc>
          <w:tcPr>
            <w:tcW w:w="9360" w:type="dxa"/>
            <w:shd w:val="clear" w:color="auto" w:fill="FAFBFC"/>
            <w:tcMar>
              <w:top w:w="100" w:type="dxa"/>
              <w:left w:w="120" w:type="dxa"/>
              <w:bottom w:w="100" w:type="dxa"/>
              <w:right w:w="120" w:type="dxa"/>
            </w:tcMar>
            <w:vAlign w:val="center"/>
          </w:tcPr>
          <w:p w14:paraId="33222994" w14:textId="77777777" w:rsidR="00586D5A" w:rsidRDefault="00000000">
            <w:r>
              <w:br/>
            </w:r>
            <w:r>
              <w:br/>
            </w:r>
            <w:r>
              <w:br/>
            </w:r>
            <w:r>
              <w:br/>
            </w:r>
          </w:p>
        </w:tc>
      </w:tr>
    </w:tbl>
    <w:p w14:paraId="0F3914E9" w14:textId="77777777" w:rsidR="00F76EA6" w:rsidRDefault="00F76EA6" w:rsidP="00F76EA6">
      <w:pPr>
        <w:pStyle w:val="Heading2"/>
      </w:pPr>
      <w:bookmarkStart w:id="28" w:name="_Toc237445993"/>
      <w:r>
        <w:t>ORBFHP Strategic Priorities - Check All That Apply</w:t>
      </w:r>
      <w:bookmarkEnd w:id="28"/>
    </w:p>
    <w:p w14:paraId="1BE3E891" w14:textId="77777777"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Identify and protect intact and healthy waters.</w:t>
      </w:r>
    </w:p>
    <w:p w14:paraId="115DC5D1" w14:textId="77777777"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Restore natural variability in river and stream flows or floodplain water levels.</w:t>
      </w:r>
    </w:p>
    <w:p w14:paraId="557A8CCF" w14:textId="4A584097"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Reconnect fragmented river, stream, or off-river habitat.</w:t>
      </w:r>
    </w:p>
    <w:p w14:paraId="5978CFA4" w14:textId="77777777"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Reduce sedimentation, phosphorus, or nitrogen runoff.</w:t>
      </w:r>
    </w:p>
    <w:p w14:paraId="0AC2BCBE" w14:textId="77777777"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Reduce acid drainage, heavy metals, altered temperatures, low oxygen, or other degrading conditions.</w:t>
      </w:r>
    </w:p>
    <w:p w14:paraId="700BC95E" w14:textId="13E0DA8F" w:rsidR="00F76EA6" w:rsidRDefault="00F76EA6" w:rsidP="00F76EA6">
      <w:pPr>
        <w:spacing w:after="60" w:line="269" w:lineRule="auto"/>
        <w:ind w:left="317" w:hanging="259"/>
      </w:pPr>
      <w:r>
        <w:rPr>
          <w:rFonts w:ascii="Segoe UI Symbol" w:hAnsi="Segoe UI Symbol" w:cs="Segoe UI Symbol"/>
          <w:color w:val="194B66"/>
          <w:sz w:val="22"/>
        </w:rPr>
        <w:t>☐</w:t>
      </w:r>
      <w:r>
        <w:rPr>
          <w:rFonts w:ascii="DejaVu Sans" w:hAnsi="DejaVu Sans"/>
          <w:color w:val="194B66"/>
          <w:sz w:val="22"/>
        </w:rPr>
        <w:t xml:space="preserve"> </w:t>
      </w:r>
      <w:r>
        <w:t>Prevent or control invasive-species impacts.</w:t>
      </w:r>
    </w:p>
    <w:p w14:paraId="587299FB" w14:textId="34104AA1" w:rsidR="00586D5A" w:rsidRDefault="00000000">
      <w:pPr>
        <w:pStyle w:val="Heading2"/>
      </w:pPr>
      <w:bookmarkStart w:id="29" w:name="_Toc237445994"/>
      <w:r>
        <w:t xml:space="preserve">NFHP </w:t>
      </w:r>
      <w:r w:rsidR="007A6CCF">
        <w:t xml:space="preserve">National Conservation Priorities (NCPs) </w:t>
      </w:r>
      <w:r>
        <w:t>- Check All That Apply</w:t>
      </w:r>
      <w:bookmarkEnd w:id="29"/>
    </w:p>
    <w:p w14:paraId="3F8A281F" w14:textId="77777777" w:rsidR="00586D5A" w:rsidRDefault="00000000">
      <w:pPr>
        <w:spacing w:after="60" w:line="269" w:lineRule="auto"/>
        <w:ind w:left="317" w:hanging="259"/>
      </w:pPr>
      <w:r>
        <w:rPr>
          <w:rFonts w:ascii="DejaVu Sans" w:hAnsi="DejaVu Sans"/>
          <w:color w:val="194B66"/>
          <w:sz w:val="22"/>
        </w:rPr>
        <w:t xml:space="preserve">☐ </w:t>
      </w:r>
      <w:r>
        <w:t>Protect and maintain intact and healthy aquatic systems.</w:t>
      </w:r>
    </w:p>
    <w:p w14:paraId="3232035B" w14:textId="77777777" w:rsidR="00586D5A" w:rsidRDefault="00000000">
      <w:pPr>
        <w:spacing w:after="60" w:line="269" w:lineRule="auto"/>
        <w:ind w:left="317" w:hanging="259"/>
      </w:pPr>
      <w:r>
        <w:rPr>
          <w:rFonts w:ascii="DejaVu Sans" w:hAnsi="DejaVu Sans"/>
          <w:color w:val="194B66"/>
          <w:sz w:val="22"/>
        </w:rPr>
        <w:t xml:space="preserve">☐ </w:t>
      </w:r>
      <w:r>
        <w:t>Conserve hydrologic conditions for fish.</w:t>
      </w:r>
    </w:p>
    <w:p w14:paraId="43B78895" w14:textId="77777777" w:rsidR="00586D5A" w:rsidRDefault="00000000">
      <w:pPr>
        <w:spacing w:after="60" w:line="269" w:lineRule="auto"/>
        <w:ind w:left="317" w:hanging="259"/>
      </w:pPr>
      <w:r>
        <w:rPr>
          <w:rFonts w:ascii="DejaVu Sans" w:hAnsi="DejaVu Sans"/>
          <w:color w:val="194B66"/>
          <w:sz w:val="22"/>
        </w:rPr>
        <w:t xml:space="preserve">☐ </w:t>
      </w:r>
      <w:r>
        <w:t>Restore physical and living habitat supporting viable populations in impacted or at-risk systems.</w:t>
      </w:r>
    </w:p>
    <w:p w14:paraId="72FFA3C0" w14:textId="77777777" w:rsidR="00586D5A" w:rsidRDefault="00000000">
      <w:pPr>
        <w:spacing w:after="60" w:line="269" w:lineRule="auto"/>
        <w:ind w:left="317" w:hanging="259"/>
      </w:pPr>
      <w:r>
        <w:rPr>
          <w:rFonts w:ascii="DejaVu Sans" w:hAnsi="DejaVu Sans"/>
          <w:color w:val="194B66"/>
          <w:sz w:val="22"/>
        </w:rPr>
        <w:lastRenderedPageBreak/>
        <w:t xml:space="preserve">☐ </w:t>
      </w:r>
      <w:r>
        <w:t>Reconnect fragmented fish habitat.</w:t>
      </w:r>
    </w:p>
    <w:p w14:paraId="543A04F8" w14:textId="77777777" w:rsidR="00586D5A" w:rsidRDefault="00000000">
      <w:pPr>
        <w:spacing w:after="60" w:line="269" w:lineRule="auto"/>
        <w:ind w:left="317" w:hanging="259"/>
      </w:pPr>
      <w:r>
        <w:rPr>
          <w:rFonts w:ascii="DejaVu Sans" w:hAnsi="DejaVu Sans"/>
          <w:color w:val="194B66"/>
          <w:sz w:val="22"/>
        </w:rPr>
        <w:t xml:space="preserve">☐ </w:t>
      </w:r>
      <w:r>
        <w:t>Conserve or restore water quality for fish.</w:t>
      </w:r>
    </w:p>
    <w:p w14:paraId="50DD80A0" w14:textId="77777777" w:rsidR="00586D5A" w:rsidRDefault="00000000">
      <w:pPr>
        <w:spacing w:after="60" w:line="269" w:lineRule="auto"/>
        <w:ind w:left="317" w:hanging="259"/>
      </w:pPr>
      <w:r>
        <w:rPr>
          <w:rFonts w:ascii="DejaVu Sans" w:hAnsi="DejaVu Sans"/>
          <w:color w:val="194B66"/>
          <w:sz w:val="22"/>
        </w:rPr>
        <w:t xml:space="preserve">☐ </w:t>
      </w:r>
      <w:r>
        <w:t>Enhance recreational, commercial, subsistence, or traditional fishing opportunities.</w:t>
      </w:r>
    </w:p>
    <w:p w14:paraId="5C9C4E7E" w14:textId="07E0D2E4" w:rsidR="00586D5A" w:rsidRDefault="007A6CCF">
      <w:pPr>
        <w:keepNext/>
        <w:spacing w:before="100" w:after="60"/>
      </w:pPr>
      <w:r w:rsidRPr="007A6CCF">
        <w:rPr>
          <w:b/>
          <w:color w:val="194B66"/>
        </w:rPr>
        <w:t xml:space="preserve">Explain how the project </w:t>
      </w:r>
      <w:r w:rsidR="00F76EA6">
        <w:rPr>
          <w:b/>
          <w:color w:val="194B66"/>
        </w:rPr>
        <w:t>addresses the selected</w:t>
      </w:r>
      <w:r w:rsidRPr="007A6CCF">
        <w:rPr>
          <w:b/>
          <w:color w:val="194B66"/>
        </w:rPr>
        <w:t xml:space="preserve"> ORBFHP</w:t>
      </w:r>
      <w:r w:rsidR="00F76EA6">
        <w:rPr>
          <w:b/>
          <w:color w:val="194B66"/>
        </w:rPr>
        <w:t xml:space="preserve"> Strategic P</w:t>
      </w:r>
      <w:r w:rsidRPr="007A6CCF">
        <w:rPr>
          <w:b/>
          <w:color w:val="194B66"/>
        </w:rPr>
        <w:t xml:space="preserve">riorities and </w:t>
      </w:r>
      <w:r w:rsidR="00F76EA6">
        <w:rPr>
          <w:b/>
          <w:color w:val="194B66"/>
        </w:rPr>
        <w:t xml:space="preserve">the </w:t>
      </w:r>
      <w:r w:rsidRPr="007A6CCF">
        <w:rPr>
          <w:b/>
          <w:color w:val="194B66"/>
        </w:rPr>
        <w:t>NFHP National Conservation Priorities</w:t>
      </w:r>
      <w:r w:rsidR="00F76EA6">
        <w:rPr>
          <w:b/>
          <w:color w:val="194B66"/>
        </w:rPr>
        <w:t xml:space="preserve"> (NCPs)</w:t>
      </w:r>
      <w:r>
        <w:rPr>
          <w:b/>
          <w:color w:val="194B66"/>
        </w:rPr>
        <w:t>.</w:t>
      </w:r>
      <w:r>
        <w:rPr>
          <w:i/>
          <w:color w:val="52616B"/>
          <w:sz w:val="18"/>
        </w:rPr>
        <w:t xml:space="preserve">  (500 words)</w:t>
      </w:r>
    </w:p>
    <w:tbl>
      <w:tblPr>
        <w:tblStyle w:val="TableGrid"/>
        <w:tblW w:w="9360" w:type="dxa"/>
        <w:jc w:val="center"/>
        <w:tblLayout w:type="fixed"/>
        <w:tblLook w:val="04A0" w:firstRow="1" w:lastRow="0" w:firstColumn="1" w:lastColumn="0" w:noHBand="0" w:noVBand="1"/>
      </w:tblPr>
      <w:tblGrid>
        <w:gridCol w:w="9360"/>
      </w:tblGrid>
      <w:tr w:rsidR="00586D5A" w14:paraId="7CC4A2C9" w14:textId="77777777">
        <w:trPr>
          <w:jc w:val="center"/>
        </w:trPr>
        <w:tc>
          <w:tcPr>
            <w:tcW w:w="9360" w:type="dxa"/>
            <w:shd w:val="clear" w:color="auto" w:fill="FAFBFC"/>
            <w:tcMar>
              <w:top w:w="100" w:type="dxa"/>
              <w:left w:w="120" w:type="dxa"/>
              <w:bottom w:w="100" w:type="dxa"/>
              <w:right w:w="120" w:type="dxa"/>
            </w:tcMar>
            <w:vAlign w:val="center"/>
          </w:tcPr>
          <w:p w14:paraId="737C25D7" w14:textId="77777777" w:rsidR="00586D5A" w:rsidRDefault="00000000">
            <w:r>
              <w:br/>
            </w:r>
            <w:r>
              <w:br/>
            </w:r>
            <w:r>
              <w:br/>
            </w:r>
            <w:r>
              <w:br/>
            </w:r>
            <w:r>
              <w:br/>
            </w:r>
            <w:r>
              <w:br/>
            </w:r>
          </w:p>
        </w:tc>
      </w:tr>
    </w:tbl>
    <w:p w14:paraId="1EA5F8A0" w14:textId="77777777" w:rsidR="00586D5A" w:rsidRDefault="00586D5A">
      <w:pPr>
        <w:spacing w:after="0"/>
      </w:pPr>
    </w:p>
    <w:p w14:paraId="603FD27D" w14:textId="6F74E7BE" w:rsidR="00586D5A" w:rsidRDefault="00000000">
      <w:pPr>
        <w:pStyle w:val="Heading2"/>
      </w:pPr>
      <w:bookmarkStart w:id="30" w:name="_Toc237445995"/>
      <w:r>
        <w:t>Alignment</w:t>
      </w:r>
      <w:r w:rsidR="001D7F7B">
        <w:t xml:space="preserve"> with</w:t>
      </w:r>
      <w:r>
        <w:t xml:space="preserve"> </w:t>
      </w:r>
      <w:r w:rsidR="001D7F7B" w:rsidRPr="001D7F7B">
        <w:t>Assessment Findings and Conservation Plans</w:t>
      </w:r>
      <w:bookmarkEnd w:id="30"/>
    </w:p>
    <w:p w14:paraId="0B7AE060" w14:textId="170B6A85" w:rsidR="00586D5A" w:rsidRDefault="001D7F7B">
      <w:pPr>
        <w:keepNext/>
        <w:spacing w:before="100" w:after="60"/>
      </w:pPr>
      <w:r w:rsidRPr="001D7F7B">
        <w:rPr>
          <w:b/>
          <w:color w:val="194B66"/>
        </w:rPr>
        <w:t>Identify findings or priorities from any national, regional, basin-wide, state, Tribal, or watershed assessment, plan, or conservation strategy that demonstrate the need for the project. These may include State Wildlife Action Plans, recovery plans, Tribal plans, watershed plans, climate plans, and fishery plans</w:t>
      </w:r>
      <w:r>
        <w:rPr>
          <w:b/>
          <w:color w:val="194B66"/>
        </w:rPr>
        <w:t>, assessments, or data collections</w:t>
      </w:r>
      <w:r w:rsidRPr="001D7F7B">
        <w:rPr>
          <w:b/>
          <w:color w:val="194B66"/>
        </w:rPr>
        <w:t xml:space="preserve">. Include the name of each assessment or plan and a link or citation when available. Indicate whether the project benefits any Species of Greatest Conservation Need (SGCN), federally or state-listed species, or species identified in another recognized conservation plan. Identify each species and the associated plan. </w:t>
      </w:r>
      <w:r>
        <w:rPr>
          <w:i/>
          <w:color w:val="52616B"/>
          <w:sz w:val="18"/>
        </w:rPr>
        <w:t>(500 words)</w:t>
      </w:r>
    </w:p>
    <w:tbl>
      <w:tblPr>
        <w:tblStyle w:val="TableGrid"/>
        <w:tblW w:w="9360" w:type="dxa"/>
        <w:jc w:val="center"/>
        <w:tblLayout w:type="fixed"/>
        <w:tblLook w:val="04A0" w:firstRow="1" w:lastRow="0" w:firstColumn="1" w:lastColumn="0" w:noHBand="0" w:noVBand="1"/>
      </w:tblPr>
      <w:tblGrid>
        <w:gridCol w:w="9360"/>
      </w:tblGrid>
      <w:tr w:rsidR="00586D5A" w14:paraId="57004A7C" w14:textId="77777777">
        <w:trPr>
          <w:jc w:val="center"/>
        </w:trPr>
        <w:tc>
          <w:tcPr>
            <w:tcW w:w="9360" w:type="dxa"/>
            <w:shd w:val="clear" w:color="auto" w:fill="FAFBFC"/>
            <w:tcMar>
              <w:top w:w="100" w:type="dxa"/>
              <w:left w:w="120" w:type="dxa"/>
              <w:bottom w:w="100" w:type="dxa"/>
              <w:right w:w="120" w:type="dxa"/>
            </w:tcMar>
            <w:vAlign w:val="center"/>
          </w:tcPr>
          <w:p w14:paraId="03FE89FC" w14:textId="77777777" w:rsidR="00586D5A" w:rsidRDefault="00000000">
            <w:r>
              <w:br/>
            </w:r>
            <w:r>
              <w:br/>
            </w:r>
            <w:r>
              <w:br/>
            </w:r>
            <w:r>
              <w:br/>
            </w:r>
          </w:p>
        </w:tc>
      </w:tr>
    </w:tbl>
    <w:p w14:paraId="41364AE4" w14:textId="77777777" w:rsidR="00586D5A" w:rsidRDefault="00586D5A">
      <w:pPr>
        <w:spacing w:after="0"/>
      </w:pPr>
    </w:p>
    <w:p w14:paraId="5AE3F07B" w14:textId="77777777" w:rsidR="00586D5A" w:rsidRDefault="00000000">
      <w:r>
        <w:br w:type="page"/>
      </w:r>
    </w:p>
    <w:p w14:paraId="758D8ED9" w14:textId="77777777" w:rsidR="00586D5A" w:rsidRPr="00E45DA4" w:rsidRDefault="00000000" w:rsidP="00E45DA4">
      <w:pPr>
        <w:pStyle w:val="Heading1"/>
      </w:pPr>
      <w:bookmarkStart w:id="31" w:name="_Toc237445996"/>
      <w:r w:rsidRPr="00E45DA4">
        <w:lastRenderedPageBreak/>
        <w:t>Section 3 | Project Narrative</w:t>
      </w:r>
      <w:bookmarkEnd w:id="31"/>
    </w:p>
    <w:p w14:paraId="52AE17D0" w14:textId="77777777" w:rsidR="00586D5A" w:rsidRDefault="00000000">
      <w:pPr>
        <w:keepNext/>
        <w:spacing w:before="100" w:after="60"/>
      </w:pPr>
      <w:r>
        <w:rPr>
          <w:b/>
          <w:color w:val="194B66"/>
        </w:rPr>
        <w:t xml:space="preserve">Project </w:t>
      </w:r>
      <w:proofErr w:type="gramStart"/>
      <w:r>
        <w:rPr>
          <w:b/>
          <w:color w:val="194B66"/>
        </w:rPr>
        <w:t>abstract</w:t>
      </w:r>
      <w:r>
        <w:rPr>
          <w:i/>
          <w:color w:val="52616B"/>
          <w:sz w:val="18"/>
        </w:rPr>
        <w:t xml:space="preserve">  (</w:t>
      </w:r>
      <w:proofErr w:type="gramEnd"/>
      <w:r>
        <w:rPr>
          <w:i/>
          <w:color w:val="52616B"/>
          <w:sz w:val="18"/>
        </w:rPr>
        <w:t>4,000 characters; plain-language summary suitable for public databases)</w:t>
      </w:r>
    </w:p>
    <w:tbl>
      <w:tblPr>
        <w:tblStyle w:val="TableGrid"/>
        <w:tblW w:w="9360" w:type="dxa"/>
        <w:jc w:val="center"/>
        <w:tblLayout w:type="fixed"/>
        <w:tblLook w:val="04A0" w:firstRow="1" w:lastRow="0" w:firstColumn="1" w:lastColumn="0" w:noHBand="0" w:noVBand="1"/>
      </w:tblPr>
      <w:tblGrid>
        <w:gridCol w:w="9360"/>
      </w:tblGrid>
      <w:tr w:rsidR="00586D5A" w14:paraId="1D60A2A5" w14:textId="77777777">
        <w:trPr>
          <w:jc w:val="center"/>
        </w:trPr>
        <w:tc>
          <w:tcPr>
            <w:tcW w:w="9360" w:type="dxa"/>
            <w:shd w:val="clear" w:color="auto" w:fill="FAFBFC"/>
            <w:tcMar>
              <w:top w:w="100" w:type="dxa"/>
              <w:left w:w="120" w:type="dxa"/>
              <w:bottom w:w="100" w:type="dxa"/>
              <w:right w:w="120" w:type="dxa"/>
            </w:tcMar>
            <w:vAlign w:val="center"/>
          </w:tcPr>
          <w:p w14:paraId="7BD45F80" w14:textId="77777777" w:rsidR="00586D5A" w:rsidRDefault="00000000">
            <w:r>
              <w:br/>
            </w:r>
            <w:r>
              <w:br/>
            </w:r>
            <w:r>
              <w:br/>
            </w:r>
            <w:r>
              <w:br/>
            </w:r>
            <w:r>
              <w:br/>
            </w:r>
            <w:r>
              <w:br/>
            </w:r>
          </w:p>
        </w:tc>
      </w:tr>
    </w:tbl>
    <w:p w14:paraId="1F4C5236" w14:textId="77777777" w:rsidR="00586D5A" w:rsidRDefault="00586D5A">
      <w:pPr>
        <w:spacing w:after="0"/>
      </w:pPr>
    </w:p>
    <w:p w14:paraId="4DFA92EB" w14:textId="77777777" w:rsidR="00586D5A" w:rsidRDefault="00000000">
      <w:pPr>
        <w:keepNext/>
        <w:spacing w:before="100" w:after="60"/>
      </w:pPr>
      <w:r>
        <w:rPr>
          <w:b/>
          <w:color w:val="194B66"/>
        </w:rPr>
        <w:t xml:space="preserve">Statement of need and </w:t>
      </w:r>
      <w:proofErr w:type="gramStart"/>
      <w:r>
        <w:rPr>
          <w:b/>
          <w:color w:val="194B66"/>
        </w:rPr>
        <w:t>purpose</w:t>
      </w:r>
      <w:r>
        <w:rPr>
          <w:i/>
          <w:color w:val="52616B"/>
          <w:sz w:val="18"/>
        </w:rPr>
        <w:t xml:space="preserve">  (</w:t>
      </w:r>
      <w:proofErr w:type="gramEnd"/>
      <w:r>
        <w:rPr>
          <w:i/>
          <w:color w:val="52616B"/>
          <w:sz w:val="18"/>
        </w:rPr>
        <w:t>750 words; include evidence and the consequence of no action)</w:t>
      </w:r>
    </w:p>
    <w:tbl>
      <w:tblPr>
        <w:tblStyle w:val="TableGrid"/>
        <w:tblW w:w="9360" w:type="dxa"/>
        <w:jc w:val="center"/>
        <w:tblLayout w:type="fixed"/>
        <w:tblLook w:val="04A0" w:firstRow="1" w:lastRow="0" w:firstColumn="1" w:lastColumn="0" w:noHBand="0" w:noVBand="1"/>
      </w:tblPr>
      <w:tblGrid>
        <w:gridCol w:w="9360"/>
      </w:tblGrid>
      <w:tr w:rsidR="00586D5A" w14:paraId="469455E3" w14:textId="77777777">
        <w:trPr>
          <w:jc w:val="center"/>
        </w:trPr>
        <w:tc>
          <w:tcPr>
            <w:tcW w:w="9360" w:type="dxa"/>
            <w:shd w:val="clear" w:color="auto" w:fill="FAFBFC"/>
            <w:tcMar>
              <w:top w:w="100" w:type="dxa"/>
              <w:left w:w="120" w:type="dxa"/>
              <w:bottom w:w="100" w:type="dxa"/>
              <w:right w:w="120" w:type="dxa"/>
            </w:tcMar>
            <w:vAlign w:val="center"/>
          </w:tcPr>
          <w:p w14:paraId="20E32F25" w14:textId="77777777" w:rsidR="00586D5A" w:rsidRDefault="00000000">
            <w:r>
              <w:br/>
            </w:r>
            <w:r>
              <w:br/>
            </w:r>
            <w:r>
              <w:br/>
            </w:r>
            <w:r>
              <w:br/>
            </w:r>
            <w:r>
              <w:br/>
            </w:r>
            <w:r>
              <w:br/>
            </w:r>
            <w:r>
              <w:br/>
            </w:r>
            <w:r>
              <w:br/>
            </w:r>
          </w:p>
        </w:tc>
      </w:tr>
    </w:tbl>
    <w:p w14:paraId="43AFCF30" w14:textId="77777777" w:rsidR="00586D5A" w:rsidRDefault="00586D5A">
      <w:pPr>
        <w:spacing w:after="0"/>
      </w:pPr>
    </w:p>
    <w:p w14:paraId="4AAC4997" w14:textId="77777777" w:rsidR="00586D5A" w:rsidRDefault="00000000">
      <w:pPr>
        <w:keepNext/>
        <w:spacing w:before="100" w:after="60"/>
      </w:pPr>
      <w:r>
        <w:rPr>
          <w:b/>
          <w:color w:val="194B66"/>
        </w:rPr>
        <w:t xml:space="preserve">Specific, measurable project </w:t>
      </w:r>
      <w:proofErr w:type="gramStart"/>
      <w:r>
        <w:rPr>
          <w:b/>
          <w:color w:val="194B66"/>
        </w:rPr>
        <w:t>objectives</w:t>
      </w:r>
      <w:r>
        <w:rPr>
          <w:i/>
          <w:color w:val="52616B"/>
          <w:sz w:val="18"/>
        </w:rPr>
        <w:t xml:space="preserve">  (</w:t>
      </w:r>
      <w:proofErr w:type="gramEnd"/>
      <w:r>
        <w:rPr>
          <w:i/>
          <w:color w:val="52616B"/>
          <w:sz w:val="18"/>
        </w:rPr>
        <w:t>500 words)</w:t>
      </w:r>
    </w:p>
    <w:tbl>
      <w:tblPr>
        <w:tblStyle w:val="TableGrid"/>
        <w:tblW w:w="9360" w:type="dxa"/>
        <w:jc w:val="center"/>
        <w:tblLayout w:type="fixed"/>
        <w:tblLook w:val="04A0" w:firstRow="1" w:lastRow="0" w:firstColumn="1" w:lastColumn="0" w:noHBand="0" w:noVBand="1"/>
      </w:tblPr>
      <w:tblGrid>
        <w:gridCol w:w="9360"/>
      </w:tblGrid>
      <w:tr w:rsidR="00586D5A" w14:paraId="068D531D" w14:textId="77777777">
        <w:trPr>
          <w:jc w:val="center"/>
        </w:trPr>
        <w:tc>
          <w:tcPr>
            <w:tcW w:w="9360" w:type="dxa"/>
            <w:shd w:val="clear" w:color="auto" w:fill="FAFBFC"/>
            <w:tcMar>
              <w:top w:w="100" w:type="dxa"/>
              <w:left w:w="120" w:type="dxa"/>
              <w:bottom w:w="100" w:type="dxa"/>
              <w:right w:w="120" w:type="dxa"/>
            </w:tcMar>
            <w:vAlign w:val="center"/>
          </w:tcPr>
          <w:p w14:paraId="4E9007F0" w14:textId="77777777" w:rsidR="00586D5A" w:rsidRDefault="00000000">
            <w:r>
              <w:br/>
            </w:r>
            <w:r>
              <w:br/>
            </w:r>
            <w:r>
              <w:br/>
            </w:r>
            <w:r>
              <w:br/>
            </w:r>
            <w:r>
              <w:br/>
            </w:r>
            <w:r>
              <w:br/>
            </w:r>
          </w:p>
        </w:tc>
      </w:tr>
    </w:tbl>
    <w:p w14:paraId="76BA399A" w14:textId="77777777" w:rsidR="00586D5A" w:rsidRDefault="00586D5A">
      <w:pPr>
        <w:spacing w:after="0"/>
      </w:pPr>
    </w:p>
    <w:p w14:paraId="6140C061" w14:textId="77777777" w:rsidR="00586D5A" w:rsidRDefault="00000000">
      <w:pPr>
        <w:keepNext/>
        <w:spacing w:before="100" w:after="60"/>
      </w:pPr>
      <w:r>
        <w:rPr>
          <w:b/>
          <w:color w:val="194B66"/>
        </w:rPr>
        <w:t xml:space="preserve">Biological and ecological </w:t>
      </w:r>
      <w:proofErr w:type="gramStart"/>
      <w:r>
        <w:rPr>
          <w:b/>
          <w:color w:val="194B66"/>
        </w:rPr>
        <w:t>benefits</w:t>
      </w:r>
      <w:r>
        <w:rPr>
          <w:i/>
          <w:color w:val="52616B"/>
          <w:sz w:val="18"/>
        </w:rPr>
        <w:t xml:space="preserve">  (</w:t>
      </w:r>
      <w:proofErr w:type="gramEnd"/>
      <w:r>
        <w:rPr>
          <w:i/>
          <w:color w:val="52616B"/>
          <w:sz w:val="18"/>
        </w:rPr>
        <w:t>300 words)</w:t>
      </w:r>
    </w:p>
    <w:tbl>
      <w:tblPr>
        <w:tblStyle w:val="TableGrid"/>
        <w:tblW w:w="9360" w:type="dxa"/>
        <w:jc w:val="center"/>
        <w:tblLayout w:type="fixed"/>
        <w:tblLook w:val="04A0" w:firstRow="1" w:lastRow="0" w:firstColumn="1" w:lastColumn="0" w:noHBand="0" w:noVBand="1"/>
      </w:tblPr>
      <w:tblGrid>
        <w:gridCol w:w="9360"/>
      </w:tblGrid>
      <w:tr w:rsidR="00586D5A" w14:paraId="7164E43E" w14:textId="77777777">
        <w:trPr>
          <w:jc w:val="center"/>
        </w:trPr>
        <w:tc>
          <w:tcPr>
            <w:tcW w:w="9360" w:type="dxa"/>
            <w:shd w:val="clear" w:color="auto" w:fill="FAFBFC"/>
            <w:tcMar>
              <w:top w:w="100" w:type="dxa"/>
              <w:left w:w="120" w:type="dxa"/>
              <w:bottom w:w="100" w:type="dxa"/>
              <w:right w:w="120" w:type="dxa"/>
            </w:tcMar>
            <w:vAlign w:val="center"/>
          </w:tcPr>
          <w:p w14:paraId="0C2137C3" w14:textId="77777777" w:rsidR="00586D5A" w:rsidRDefault="00000000">
            <w:r>
              <w:br/>
            </w:r>
            <w:r>
              <w:br/>
            </w:r>
            <w:r>
              <w:br/>
            </w:r>
            <w:r>
              <w:br/>
            </w:r>
          </w:p>
        </w:tc>
      </w:tr>
    </w:tbl>
    <w:p w14:paraId="46950566" w14:textId="77777777" w:rsidR="00586D5A" w:rsidRDefault="00586D5A">
      <w:pPr>
        <w:spacing w:after="0"/>
      </w:pPr>
    </w:p>
    <w:p w14:paraId="5DFD0307" w14:textId="77777777" w:rsidR="00586D5A" w:rsidRDefault="00000000">
      <w:pPr>
        <w:keepNext/>
        <w:spacing w:before="100" w:after="60"/>
      </w:pPr>
      <w:r>
        <w:rPr>
          <w:b/>
          <w:color w:val="194B66"/>
        </w:rPr>
        <w:t xml:space="preserve">Activities, methods, and </w:t>
      </w:r>
      <w:proofErr w:type="gramStart"/>
      <w:r>
        <w:rPr>
          <w:b/>
          <w:color w:val="194B66"/>
        </w:rPr>
        <w:t>approach</w:t>
      </w:r>
      <w:r>
        <w:rPr>
          <w:i/>
          <w:color w:val="52616B"/>
          <w:sz w:val="18"/>
        </w:rPr>
        <w:t xml:space="preserve">  (</w:t>
      </w:r>
      <w:proofErr w:type="gramEnd"/>
      <w:r>
        <w:rPr>
          <w:i/>
          <w:color w:val="52616B"/>
          <w:sz w:val="18"/>
        </w:rPr>
        <w:t>500 words; identify deliverables and current science/design standards)</w:t>
      </w:r>
    </w:p>
    <w:tbl>
      <w:tblPr>
        <w:tblStyle w:val="TableGrid"/>
        <w:tblW w:w="9360" w:type="dxa"/>
        <w:jc w:val="center"/>
        <w:tblLayout w:type="fixed"/>
        <w:tblLook w:val="04A0" w:firstRow="1" w:lastRow="0" w:firstColumn="1" w:lastColumn="0" w:noHBand="0" w:noVBand="1"/>
      </w:tblPr>
      <w:tblGrid>
        <w:gridCol w:w="9360"/>
      </w:tblGrid>
      <w:tr w:rsidR="00586D5A" w14:paraId="55EAAA96" w14:textId="77777777">
        <w:trPr>
          <w:jc w:val="center"/>
        </w:trPr>
        <w:tc>
          <w:tcPr>
            <w:tcW w:w="9360" w:type="dxa"/>
            <w:shd w:val="clear" w:color="auto" w:fill="FAFBFC"/>
            <w:tcMar>
              <w:top w:w="100" w:type="dxa"/>
              <w:left w:w="120" w:type="dxa"/>
              <w:bottom w:w="100" w:type="dxa"/>
              <w:right w:w="120" w:type="dxa"/>
            </w:tcMar>
            <w:vAlign w:val="center"/>
          </w:tcPr>
          <w:p w14:paraId="4E6A0FBD" w14:textId="77777777" w:rsidR="00586D5A" w:rsidRDefault="00000000">
            <w:r>
              <w:br/>
            </w:r>
            <w:r>
              <w:br/>
            </w:r>
            <w:r>
              <w:br/>
            </w:r>
            <w:r>
              <w:br/>
            </w:r>
            <w:r>
              <w:br/>
            </w:r>
            <w:r>
              <w:br/>
            </w:r>
            <w:r>
              <w:br/>
            </w:r>
          </w:p>
        </w:tc>
      </w:tr>
    </w:tbl>
    <w:p w14:paraId="269F3009" w14:textId="77777777" w:rsidR="00586D5A" w:rsidRDefault="00586D5A">
      <w:pPr>
        <w:spacing w:after="0"/>
      </w:pPr>
    </w:p>
    <w:p w14:paraId="44028031" w14:textId="77777777" w:rsidR="00586D5A" w:rsidRDefault="00000000">
      <w:pPr>
        <w:keepNext/>
        <w:spacing w:before="100" w:after="60"/>
      </w:pPr>
      <w:r>
        <w:rPr>
          <w:b/>
          <w:color w:val="194B66"/>
        </w:rPr>
        <w:lastRenderedPageBreak/>
        <w:t xml:space="preserve">Root causes addressed and watershed-scale </w:t>
      </w:r>
      <w:proofErr w:type="gramStart"/>
      <w:r>
        <w:rPr>
          <w:b/>
          <w:color w:val="194B66"/>
        </w:rPr>
        <w:t>context</w:t>
      </w:r>
      <w:r>
        <w:rPr>
          <w:i/>
          <w:color w:val="52616B"/>
          <w:sz w:val="18"/>
        </w:rPr>
        <w:t xml:space="preserve">  (</w:t>
      </w:r>
      <w:proofErr w:type="gramEnd"/>
      <w:r>
        <w:rPr>
          <w:i/>
          <w:color w:val="52616B"/>
          <w:sz w:val="18"/>
        </w:rPr>
        <w:t>300 words)</w:t>
      </w:r>
    </w:p>
    <w:tbl>
      <w:tblPr>
        <w:tblStyle w:val="TableGrid"/>
        <w:tblW w:w="9360" w:type="dxa"/>
        <w:jc w:val="center"/>
        <w:tblLayout w:type="fixed"/>
        <w:tblLook w:val="04A0" w:firstRow="1" w:lastRow="0" w:firstColumn="1" w:lastColumn="0" w:noHBand="0" w:noVBand="1"/>
      </w:tblPr>
      <w:tblGrid>
        <w:gridCol w:w="9360"/>
      </w:tblGrid>
      <w:tr w:rsidR="00586D5A" w14:paraId="300988CF" w14:textId="77777777">
        <w:trPr>
          <w:jc w:val="center"/>
        </w:trPr>
        <w:tc>
          <w:tcPr>
            <w:tcW w:w="9360" w:type="dxa"/>
            <w:shd w:val="clear" w:color="auto" w:fill="FAFBFC"/>
            <w:tcMar>
              <w:top w:w="100" w:type="dxa"/>
              <w:left w:w="120" w:type="dxa"/>
              <w:bottom w:w="100" w:type="dxa"/>
              <w:right w:w="120" w:type="dxa"/>
            </w:tcMar>
            <w:vAlign w:val="center"/>
          </w:tcPr>
          <w:p w14:paraId="2EFCB71C" w14:textId="77777777" w:rsidR="00586D5A" w:rsidRDefault="00000000">
            <w:r>
              <w:br/>
            </w:r>
            <w:r>
              <w:br/>
            </w:r>
            <w:r>
              <w:br/>
            </w:r>
            <w:r>
              <w:br/>
            </w:r>
          </w:p>
        </w:tc>
      </w:tr>
    </w:tbl>
    <w:p w14:paraId="78D24CA8" w14:textId="77777777" w:rsidR="00586D5A" w:rsidRDefault="00586D5A">
      <w:pPr>
        <w:spacing w:after="0"/>
      </w:pPr>
    </w:p>
    <w:p w14:paraId="36D3B29B" w14:textId="569536E7" w:rsidR="00586D5A" w:rsidRDefault="00000000">
      <w:pPr>
        <w:keepNext/>
        <w:spacing w:before="100" w:after="60"/>
      </w:pPr>
      <w:r>
        <w:rPr>
          <w:b/>
          <w:color w:val="194B66"/>
        </w:rPr>
        <w:t xml:space="preserve">Monitoring and evaluation </w:t>
      </w:r>
      <w:proofErr w:type="gramStart"/>
      <w:r>
        <w:rPr>
          <w:b/>
          <w:color w:val="194B66"/>
        </w:rPr>
        <w:t>plan</w:t>
      </w:r>
      <w:r>
        <w:rPr>
          <w:i/>
          <w:color w:val="52616B"/>
          <w:sz w:val="18"/>
        </w:rPr>
        <w:t xml:space="preserve">  (</w:t>
      </w:r>
      <w:proofErr w:type="gramEnd"/>
      <w:r w:rsidR="00065824" w:rsidRPr="00065824">
        <w:rPr>
          <w:i/>
          <w:color w:val="52616B"/>
          <w:sz w:val="18"/>
        </w:rPr>
        <w:t>350 words; what will be measured, how, when, and by whom, and how results will be documented and shared)</w:t>
      </w:r>
    </w:p>
    <w:tbl>
      <w:tblPr>
        <w:tblStyle w:val="TableGrid"/>
        <w:tblW w:w="9360" w:type="dxa"/>
        <w:jc w:val="center"/>
        <w:tblLayout w:type="fixed"/>
        <w:tblLook w:val="04A0" w:firstRow="1" w:lastRow="0" w:firstColumn="1" w:lastColumn="0" w:noHBand="0" w:noVBand="1"/>
      </w:tblPr>
      <w:tblGrid>
        <w:gridCol w:w="9360"/>
      </w:tblGrid>
      <w:tr w:rsidR="00586D5A" w14:paraId="7664CDDF" w14:textId="77777777">
        <w:trPr>
          <w:jc w:val="center"/>
        </w:trPr>
        <w:tc>
          <w:tcPr>
            <w:tcW w:w="9360" w:type="dxa"/>
            <w:shd w:val="clear" w:color="auto" w:fill="FAFBFC"/>
            <w:tcMar>
              <w:top w:w="100" w:type="dxa"/>
              <w:left w:w="120" w:type="dxa"/>
              <w:bottom w:w="100" w:type="dxa"/>
              <w:right w:w="120" w:type="dxa"/>
            </w:tcMar>
            <w:vAlign w:val="center"/>
          </w:tcPr>
          <w:p w14:paraId="7277BB99" w14:textId="77777777" w:rsidR="00586D5A" w:rsidRDefault="00000000">
            <w:r>
              <w:br/>
            </w:r>
            <w:r>
              <w:br/>
            </w:r>
            <w:r>
              <w:br/>
            </w:r>
            <w:r>
              <w:br/>
            </w:r>
            <w:r>
              <w:br/>
            </w:r>
          </w:p>
        </w:tc>
      </w:tr>
    </w:tbl>
    <w:p w14:paraId="143AD66E" w14:textId="77777777" w:rsidR="00586D5A" w:rsidRDefault="00586D5A">
      <w:pPr>
        <w:spacing w:after="0"/>
      </w:pPr>
    </w:p>
    <w:p w14:paraId="3040FB86" w14:textId="77777777" w:rsidR="00586D5A" w:rsidRDefault="00000000">
      <w:pPr>
        <w:keepNext/>
        <w:spacing w:before="100" w:after="60"/>
      </w:pPr>
      <w:r>
        <w:rPr>
          <w:b/>
          <w:color w:val="194B66"/>
        </w:rPr>
        <w:t xml:space="preserve">Outreach, education, and results </w:t>
      </w:r>
      <w:proofErr w:type="gramStart"/>
      <w:r>
        <w:rPr>
          <w:b/>
          <w:color w:val="194B66"/>
        </w:rPr>
        <w:t>dissemination</w:t>
      </w:r>
      <w:r>
        <w:rPr>
          <w:i/>
          <w:color w:val="52616B"/>
          <w:sz w:val="18"/>
        </w:rPr>
        <w:t xml:space="preserve">  (</w:t>
      </w:r>
      <w:proofErr w:type="gramEnd"/>
      <w:r>
        <w:rPr>
          <w:i/>
          <w:color w:val="52616B"/>
          <w:sz w:val="18"/>
        </w:rPr>
        <w:t>300 words)</w:t>
      </w:r>
    </w:p>
    <w:tbl>
      <w:tblPr>
        <w:tblStyle w:val="TableGrid"/>
        <w:tblW w:w="9360" w:type="dxa"/>
        <w:jc w:val="center"/>
        <w:tblLayout w:type="fixed"/>
        <w:tblLook w:val="04A0" w:firstRow="1" w:lastRow="0" w:firstColumn="1" w:lastColumn="0" w:noHBand="0" w:noVBand="1"/>
      </w:tblPr>
      <w:tblGrid>
        <w:gridCol w:w="9360"/>
      </w:tblGrid>
      <w:tr w:rsidR="00586D5A" w14:paraId="7A606D41" w14:textId="77777777">
        <w:trPr>
          <w:jc w:val="center"/>
        </w:trPr>
        <w:tc>
          <w:tcPr>
            <w:tcW w:w="9360" w:type="dxa"/>
            <w:shd w:val="clear" w:color="auto" w:fill="FAFBFC"/>
            <w:tcMar>
              <w:top w:w="100" w:type="dxa"/>
              <w:left w:w="120" w:type="dxa"/>
              <w:bottom w:w="100" w:type="dxa"/>
              <w:right w:w="120" w:type="dxa"/>
            </w:tcMar>
            <w:vAlign w:val="center"/>
          </w:tcPr>
          <w:p w14:paraId="47FE1B0C" w14:textId="77777777" w:rsidR="00586D5A" w:rsidRDefault="00000000">
            <w:r>
              <w:br/>
            </w:r>
            <w:r>
              <w:br/>
            </w:r>
            <w:r>
              <w:br/>
            </w:r>
            <w:r>
              <w:br/>
            </w:r>
          </w:p>
        </w:tc>
      </w:tr>
    </w:tbl>
    <w:p w14:paraId="604C44E8" w14:textId="77777777" w:rsidR="00586D5A" w:rsidRDefault="00586D5A">
      <w:pPr>
        <w:spacing w:after="0"/>
      </w:pPr>
    </w:p>
    <w:p w14:paraId="68FC6081" w14:textId="77777777" w:rsidR="00586D5A" w:rsidRDefault="00000000">
      <w:pPr>
        <w:keepNext/>
        <w:spacing w:before="100" w:after="60"/>
      </w:pPr>
      <w:r>
        <w:rPr>
          <w:b/>
          <w:color w:val="194B66"/>
        </w:rPr>
        <w:t xml:space="preserve">Climate resilience and invasive-species </w:t>
      </w:r>
      <w:proofErr w:type="gramStart"/>
      <w:r>
        <w:rPr>
          <w:b/>
          <w:color w:val="194B66"/>
        </w:rPr>
        <w:t>considerations</w:t>
      </w:r>
      <w:r>
        <w:rPr>
          <w:i/>
          <w:color w:val="52616B"/>
          <w:sz w:val="18"/>
        </w:rPr>
        <w:t xml:space="preserve">  (</w:t>
      </w:r>
      <w:proofErr w:type="gramEnd"/>
      <w:r>
        <w:rPr>
          <w:i/>
          <w:color w:val="52616B"/>
          <w:sz w:val="18"/>
        </w:rPr>
        <w:t>250 words)</w:t>
      </w:r>
    </w:p>
    <w:tbl>
      <w:tblPr>
        <w:tblStyle w:val="TableGrid"/>
        <w:tblW w:w="9360" w:type="dxa"/>
        <w:jc w:val="center"/>
        <w:tblLayout w:type="fixed"/>
        <w:tblLook w:val="04A0" w:firstRow="1" w:lastRow="0" w:firstColumn="1" w:lastColumn="0" w:noHBand="0" w:noVBand="1"/>
      </w:tblPr>
      <w:tblGrid>
        <w:gridCol w:w="9360"/>
      </w:tblGrid>
      <w:tr w:rsidR="00586D5A" w14:paraId="21825539" w14:textId="77777777">
        <w:trPr>
          <w:jc w:val="center"/>
        </w:trPr>
        <w:tc>
          <w:tcPr>
            <w:tcW w:w="9360" w:type="dxa"/>
            <w:shd w:val="clear" w:color="auto" w:fill="FAFBFC"/>
            <w:tcMar>
              <w:top w:w="100" w:type="dxa"/>
              <w:left w:w="120" w:type="dxa"/>
              <w:bottom w:w="100" w:type="dxa"/>
              <w:right w:w="120" w:type="dxa"/>
            </w:tcMar>
            <w:vAlign w:val="center"/>
          </w:tcPr>
          <w:p w14:paraId="350F281B" w14:textId="77777777" w:rsidR="00586D5A" w:rsidRDefault="00000000">
            <w:r>
              <w:br/>
            </w:r>
            <w:r>
              <w:br/>
            </w:r>
            <w:r>
              <w:br/>
            </w:r>
          </w:p>
        </w:tc>
      </w:tr>
    </w:tbl>
    <w:p w14:paraId="200C3524" w14:textId="77777777" w:rsidR="00586D5A" w:rsidRDefault="00586D5A">
      <w:pPr>
        <w:spacing w:after="0"/>
      </w:pPr>
    </w:p>
    <w:p w14:paraId="0F5F59DB" w14:textId="77777777" w:rsidR="00586D5A" w:rsidRDefault="00000000">
      <w:r>
        <w:br w:type="page"/>
      </w:r>
    </w:p>
    <w:p w14:paraId="5806EDBD" w14:textId="77777777" w:rsidR="00586D5A" w:rsidRPr="00E45DA4" w:rsidRDefault="00000000" w:rsidP="00E45DA4">
      <w:pPr>
        <w:pStyle w:val="Heading1"/>
      </w:pPr>
      <w:bookmarkStart w:id="32" w:name="_Toc237445997"/>
      <w:r w:rsidRPr="00E45DA4">
        <w:lastRenderedPageBreak/>
        <w:t>Section 4 | Site, Readiness, and Public Benefit</w:t>
      </w:r>
      <w:bookmarkEnd w:id="32"/>
    </w:p>
    <w:p w14:paraId="1CDB5AEE" w14:textId="77777777" w:rsidR="00586D5A" w:rsidRDefault="00000000">
      <w:pPr>
        <w:keepNext/>
        <w:spacing w:before="100" w:after="60"/>
      </w:pPr>
      <w:r>
        <w:rPr>
          <w:b/>
          <w:color w:val="194B66"/>
        </w:rPr>
        <w:t xml:space="preserve">Current land ownership, land use, landowner support, and site </w:t>
      </w:r>
      <w:proofErr w:type="gramStart"/>
      <w:r>
        <w:rPr>
          <w:b/>
          <w:color w:val="194B66"/>
        </w:rPr>
        <w:t>control</w:t>
      </w:r>
      <w:r>
        <w:rPr>
          <w:i/>
          <w:color w:val="52616B"/>
          <w:sz w:val="18"/>
        </w:rPr>
        <w:t xml:space="preserve">  (</w:t>
      </w:r>
      <w:proofErr w:type="gramEnd"/>
      <w:r>
        <w:rPr>
          <w:i/>
          <w:color w:val="52616B"/>
          <w:sz w:val="18"/>
        </w:rPr>
        <w:t>300 words)</w:t>
      </w:r>
    </w:p>
    <w:tbl>
      <w:tblPr>
        <w:tblStyle w:val="TableGrid"/>
        <w:tblW w:w="9360" w:type="dxa"/>
        <w:jc w:val="center"/>
        <w:tblLayout w:type="fixed"/>
        <w:tblLook w:val="04A0" w:firstRow="1" w:lastRow="0" w:firstColumn="1" w:lastColumn="0" w:noHBand="0" w:noVBand="1"/>
      </w:tblPr>
      <w:tblGrid>
        <w:gridCol w:w="9360"/>
      </w:tblGrid>
      <w:tr w:rsidR="00586D5A" w14:paraId="6D77EB1A" w14:textId="77777777">
        <w:trPr>
          <w:jc w:val="center"/>
        </w:trPr>
        <w:tc>
          <w:tcPr>
            <w:tcW w:w="9360" w:type="dxa"/>
            <w:shd w:val="clear" w:color="auto" w:fill="FAFBFC"/>
            <w:tcMar>
              <w:top w:w="100" w:type="dxa"/>
              <w:left w:w="120" w:type="dxa"/>
              <w:bottom w:w="100" w:type="dxa"/>
              <w:right w:w="120" w:type="dxa"/>
            </w:tcMar>
            <w:vAlign w:val="center"/>
          </w:tcPr>
          <w:p w14:paraId="263C2C30" w14:textId="77777777" w:rsidR="00586D5A" w:rsidRDefault="00000000">
            <w:r>
              <w:br/>
            </w:r>
            <w:r>
              <w:br/>
            </w:r>
            <w:r>
              <w:br/>
            </w:r>
            <w:r>
              <w:br/>
            </w:r>
          </w:p>
        </w:tc>
      </w:tr>
    </w:tbl>
    <w:p w14:paraId="2C833118" w14:textId="77777777" w:rsidR="00586D5A" w:rsidRDefault="00586D5A">
      <w:pPr>
        <w:spacing w:after="0"/>
      </w:pPr>
    </w:p>
    <w:p w14:paraId="3FFF27E1" w14:textId="145E8736" w:rsidR="00586D5A" w:rsidRDefault="00000000">
      <w:pPr>
        <w:pStyle w:val="Heading2"/>
      </w:pPr>
      <w:bookmarkStart w:id="33" w:name="_Toc237445998"/>
      <w:r>
        <w:t>Public Access</w:t>
      </w:r>
      <w:bookmarkEnd w:id="33"/>
      <w:r w:rsidR="00A85D20">
        <w:t xml:space="preserve"> – Check All That Apply</w:t>
      </w:r>
    </w:p>
    <w:p w14:paraId="3AA9CB7D" w14:textId="77777777" w:rsidR="00586D5A" w:rsidRDefault="00000000">
      <w:pPr>
        <w:spacing w:after="60" w:line="269" w:lineRule="auto"/>
        <w:ind w:left="317" w:hanging="259"/>
      </w:pPr>
      <w:r>
        <w:rPr>
          <w:rFonts w:ascii="DejaVu Sans" w:hAnsi="DejaVu Sans"/>
          <w:color w:val="194B66"/>
          <w:sz w:val="22"/>
        </w:rPr>
        <w:t xml:space="preserve">☐ </w:t>
      </w:r>
      <w:r>
        <w:t>Creates new or increased public access</w:t>
      </w:r>
    </w:p>
    <w:p w14:paraId="1EF051B4" w14:textId="77777777" w:rsidR="00586D5A" w:rsidRDefault="00000000">
      <w:pPr>
        <w:spacing w:after="60" w:line="269" w:lineRule="auto"/>
        <w:ind w:left="317" w:hanging="259"/>
      </w:pPr>
      <w:r>
        <w:rPr>
          <w:rFonts w:ascii="DejaVu Sans" w:hAnsi="DejaVu Sans"/>
          <w:color w:val="194B66"/>
          <w:sz w:val="22"/>
        </w:rPr>
        <w:t xml:space="preserve">☐ </w:t>
      </w:r>
      <w:r>
        <w:t>Maintains current public access</w:t>
      </w:r>
    </w:p>
    <w:p w14:paraId="047B3153" w14:textId="77777777" w:rsidR="00586D5A" w:rsidRDefault="00000000">
      <w:pPr>
        <w:spacing w:after="60" w:line="269" w:lineRule="auto"/>
        <w:ind w:left="317" w:hanging="259"/>
      </w:pPr>
      <w:r>
        <w:rPr>
          <w:rFonts w:ascii="DejaVu Sans" w:hAnsi="DejaVu Sans"/>
          <w:color w:val="194B66"/>
          <w:sz w:val="22"/>
        </w:rPr>
        <w:t xml:space="preserve">☐ </w:t>
      </w:r>
      <w:r>
        <w:t>Provides intermittent or occasional access</w:t>
      </w:r>
    </w:p>
    <w:p w14:paraId="051FE2D8" w14:textId="77777777" w:rsidR="00586D5A" w:rsidRDefault="00000000">
      <w:pPr>
        <w:spacing w:after="60" w:line="269" w:lineRule="auto"/>
        <w:ind w:left="317" w:hanging="259"/>
      </w:pPr>
      <w:r>
        <w:rPr>
          <w:rFonts w:ascii="DejaVu Sans" w:hAnsi="DejaVu Sans"/>
          <w:color w:val="194B66"/>
          <w:sz w:val="22"/>
        </w:rPr>
        <w:t xml:space="preserve">☐ </w:t>
      </w:r>
      <w:r>
        <w:t>Does not provide public access</w:t>
      </w:r>
    </w:p>
    <w:p w14:paraId="334E39F5" w14:textId="77777777" w:rsidR="00586D5A" w:rsidRDefault="00000000">
      <w:pPr>
        <w:spacing w:after="60" w:line="269" w:lineRule="auto"/>
        <w:ind w:left="317" w:hanging="259"/>
      </w:pPr>
      <w:r>
        <w:rPr>
          <w:rFonts w:ascii="DejaVu Sans" w:hAnsi="DejaVu Sans"/>
          <w:color w:val="194B66"/>
          <w:sz w:val="22"/>
        </w:rPr>
        <w:t xml:space="preserve">☐ </w:t>
      </w:r>
      <w:r>
        <w:t>Unknown</w:t>
      </w:r>
    </w:p>
    <w:p w14:paraId="5B123C67" w14:textId="77777777" w:rsidR="00586D5A" w:rsidRDefault="00000000">
      <w:pPr>
        <w:spacing w:after="60" w:line="269" w:lineRule="auto"/>
        <w:ind w:left="317" w:hanging="259"/>
      </w:pPr>
      <w:r>
        <w:rPr>
          <w:rFonts w:ascii="DejaVu Sans" w:hAnsi="DejaVu Sans"/>
          <w:color w:val="194B66"/>
          <w:sz w:val="22"/>
        </w:rPr>
        <w:t xml:space="preserve">☐ </w:t>
      </w:r>
      <w:r>
        <w:t>Not applicable</w:t>
      </w:r>
    </w:p>
    <w:p w14:paraId="65A4116F" w14:textId="77777777" w:rsidR="00586D5A" w:rsidRDefault="00000000">
      <w:pPr>
        <w:keepNext/>
        <w:spacing w:before="100" w:after="60"/>
      </w:pPr>
      <w:r>
        <w:rPr>
          <w:b/>
          <w:color w:val="194B66"/>
        </w:rPr>
        <w:t>Describe the public interest and why this is a strong investment of conservation funds.</w:t>
      </w:r>
      <w:r>
        <w:rPr>
          <w:i/>
          <w:color w:val="52616B"/>
          <w:sz w:val="18"/>
        </w:rPr>
        <w:t xml:space="preserve">  (250 words)</w:t>
      </w:r>
    </w:p>
    <w:tbl>
      <w:tblPr>
        <w:tblStyle w:val="TableGrid"/>
        <w:tblW w:w="9360" w:type="dxa"/>
        <w:jc w:val="center"/>
        <w:tblLayout w:type="fixed"/>
        <w:tblLook w:val="04A0" w:firstRow="1" w:lastRow="0" w:firstColumn="1" w:lastColumn="0" w:noHBand="0" w:noVBand="1"/>
      </w:tblPr>
      <w:tblGrid>
        <w:gridCol w:w="9360"/>
      </w:tblGrid>
      <w:tr w:rsidR="00586D5A" w14:paraId="7591DF44" w14:textId="77777777">
        <w:trPr>
          <w:jc w:val="center"/>
        </w:trPr>
        <w:tc>
          <w:tcPr>
            <w:tcW w:w="9360" w:type="dxa"/>
            <w:shd w:val="clear" w:color="auto" w:fill="FAFBFC"/>
            <w:tcMar>
              <w:top w:w="100" w:type="dxa"/>
              <w:left w:w="120" w:type="dxa"/>
              <w:bottom w:w="100" w:type="dxa"/>
              <w:right w:w="120" w:type="dxa"/>
            </w:tcMar>
            <w:vAlign w:val="center"/>
          </w:tcPr>
          <w:p w14:paraId="623DBD3E" w14:textId="77777777" w:rsidR="00586D5A" w:rsidRDefault="00000000">
            <w:r>
              <w:br/>
            </w:r>
            <w:r>
              <w:br/>
            </w:r>
            <w:r>
              <w:br/>
            </w:r>
          </w:p>
        </w:tc>
      </w:tr>
    </w:tbl>
    <w:p w14:paraId="782F3B8C" w14:textId="77777777" w:rsidR="00586D5A" w:rsidRDefault="00586D5A">
      <w:pPr>
        <w:spacing w:after="0"/>
      </w:pPr>
    </w:p>
    <w:p w14:paraId="470C4FD6" w14:textId="3C9B1AEF" w:rsidR="00586D5A" w:rsidRDefault="00000000">
      <w:pPr>
        <w:pStyle w:val="Heading2"/>
      </w:pPr>
      <w:bookmarkStart w:id="34" w:name="_Toc237445999"/>
      <w:r>
        <w:t>Fishing and Community Benefits</w:t>
      </w:r>
      <w:bookmarkEnd w:id="34"/>
      <w:r w:rsidR="00A85D20">
        <w:t xml:space="preserve"> – Check All That Apply </w:t>
      </w:r>
    </w:p>
    <w:p w14:paraId="3E5FA6D3" w14:textId="77777777" w:rsidR="00586D5A" w:rsidRDefault="00000000">
      <w:pPr>
        <w:spacing w:after="60" w:line="269" w:lineRule="auto"/>
        <w:ind w:left="317" w:hanging="259"/>
      </w:pPr>
      <w:r>
        <w:rPr>
          <w:rFonts w:ascii="DejaVu Sans" w:hAnsi="DejaVu Sans"/>
          <w:color w:val="194B66"/>
          <w:sz w:val="22"/>
        </w:rPr>
        <w:t xml:space="preserve">☐ </w:t>
      </w:r>
      <w:r>
        <w:t>Directly benefits recreational or Tribal fishing</w:t>
      </w:r>
    </w:p>
    <w:p w14:paraId="768FBD92" w14:textId="77777777" w:rsidR="00586D5A" w:rsidRDefault="00000000">
      <w:pPr>
        <w:spacing w:after="60" w:line="269" w:lineRule="auto"/>
        <w:ind w:left="317" w:hanging="259"/>
      </w:pPr>
      <w:r>
        <w:rPr>
          <w:rFonts w:ascii="DejaVu Sans" w:hAnsi="DejaVu Sans"/>
          <w:color w:val="194B66"/>
          <w:sz w:val="22"/>
        </w:rPr>
        <w:t xml:space="preserve">☐ </w:t>
      </w:r>
      <w:r>
        <w:t>Indirectly benefits recreational or Tribal fishing</w:t>
      </w:r>
    </w:p>
    <w:p w14:paraId="036890D7" w14:textId="77777777" w:rsidR="00586D5A" w:rsidRDefault="00000000">
      <w:pPr>
        <w:spacing w:after="60" w:line="269" w:lineRule="auto"/>
        <w:ind w:left="317" w:hanging="259"/>
      </w:pPr>
      <w:r>
        <w:rPr>
          <w:rFonts w:ascii="DejaVu Sans" w:hAnsi="DejaVu Sans"/>
          <w:color w:val="194B66"/>
          <w:sz w:val="22"/>
        </w:rPr>
        <w:t xml:space="preserve">☐ </w:t>
      </w:r>
      <w:r>
        <w:t>Maintains current fishing benefits</w:t>
      </w:r>
    </w:p>
    <w:p w14:paraId="5D8932E3" w14:textId="77777777" w:rsidR="00586D5A" w:rsidRDefault="00000000">
      <w:pPr>
        <w:spacing w:after="60" w:line="269" w:lineRule="auto"/>
        <w:ind w:left="317" w:hanging="259"/>
      </w:pPr>
      <w:r>
        <w:rPr>
          <w:rFonts w:ascii="DejaVu Sans" w:hAnsi="DejaVu Sans"/>
          <w:color w:val="194B66"/>
          <w:sz w:val="22"/>
        </w:rPr>
        <w:t xml:space="preserve">☐ </w:t>
      </w:r>
      <w:r>
        <w:t>No clear fishing benefit</w:t>
      </w:r>
    </w:p>
    <w:p w14:paraId="737223CD" w14:textId="77777777" w:rsidR="00586D5A" w:rsidRDefault="00000000">
      <w:pPr>
        <w:spacing w:after="60" w:line="269" w:lineRule="auto"/>
        <w:ind w:left="317" w:hanging="259"/>
      </w:pPr>
      <w:r>
        <w:rPr>
          <w:rFonts w:ascii="DejaVu Sans" w:hAnsi="DejaVu Sans"/>
          <w:color w:val="194B66"/>
          <w:sz w:val="22"/>
        </w:rPr>
        <w:t xml:space="preserve">☐ </w:t>
      </w:r>
      <w:r>
        <w:t>Unknown</w:t>
      </w:r>
    </w:p>
    <w:p w14:paraId="7CD45A8B" w14:textId="77777777" w:rsidR="00586D5A" w:rsidRDefault="00000000">
      <w:pPr>
        <w:spacing w:after="60" w:line="269" w:lineRule="auto"/>
        <w:ind w:left="317" w:hanging="259"/>
      </w:pPr>
      <w:r>
        <w:rPr>
          <w:rFonts w:ascii="DejaVu Sans" w:hAnsi="DejaVu Sans"/>
          <w:color w:val="194B66"/>
          <w:sz w:val="22"/>
        </w:rPr>
        <w:t xml:space="preserve">☐ </w:t>
      </w:r>
      <w:r>
        <w:t>Not applicable</w:t>
      </w:r>
    </w:p>
    <w:p w14:paraId="79A27610" w14:textId="77777777" w:rsidR="00586D5A" w:rsidRDefault="00000000">
      <w:pPr>
        <w:keepNext/>
        <w:spacing w:before="100" w:after="60"/>
      </w:pPr>
      <w:r>
        <w:rPr>
          <w:b/>
          <w:color w:val="194B66"/>
        </w:rPr>
        <w:t>Describe fishing, community, economic, public-access, rural, underserved-community, or Tribal benefits, as applicable.</w:t>
      </w:r>
      <w:r>
        <w:rPr>
          <w:i/>
          <w:color w:val="52616B"/>
          <w:sz w:val="18"/>
        </w:rPr>
        <w:t xml:space="preserve">  (300 words)</w:t>
      </w:r>
    </w:p>
    <w:tbl>
      <w:tblPr>
        <w:tblStyle w:val="TableGrid"/>
        <w:tblW w:w="9360" w:type="dxa"/>
        <w:jc w:val="center"/>
        <w:tblLayout w:type="fixed"/>
        <w:tblLook w:val="04A0" w:firstRow="1" w:lastRow="0" w:firstColumn="1" w:lastColumn="0" w:noHBand="0" w:noVBand="1"/>
      </w:tblPr>
      <w:tblGrid>
        <w:gridCol w:w="9360"/>
      </w:tblGrid>
      <w:tr w:rsidR="00586D5A" w14:paraId="316282A3" w14:textId="77777777">
        <w:trPr>
          <w:jc w:val="center"/>
        </w:trPr>
        <w:tc>
          <w:tcPr>
            <w:tcW w:w="9360" w:type="dxa"/>
            <w:shd w:val="clear" w:color="auto" w:fill="FAFBFC"/>
            <w:tcMar>
              <w:top w:w="100" w:type="dxa"/>
              <w:left w:w="120" w:type="dxa"/>
              <w:bottom w:w="100" w:type="dxa"/>
              <w:right w:w="120" w:type="dxa"/>
            </w:tcMar>
            <w:vAlign w:val="center"/>
          </w:tcPr>
          <w:p w14:paraId="68982F7B" w14:textId="77777777" w:rsidR="00586D5A" w:rsidRDefault="00000000">
            <w:r>
              <w:br/>
            </w:r>
            <w:r>
              <w:br/>
            </w:r>
            <w:r>
              <w:br/>
            </w:r>
            <w:r>
              <w:br/>
            </w:r>
          </w:p>
        </w:tc>
      </w:tr>
    </w:tbl>
    <w:p w14:paraId="2B3A71D8" w14:textId="77777777" w:rsidR="00586D5A" w:rsidRDefault="00586D5A">
      <w:pPr>
        <w:spacing w:after="0"/>
      </w:pPr>
    </w:p>
    <w:p w14:paraId="7C2E4202" w14:textId="77777777" w:rsidR="00586D5A" w:rsidRDefault="00000000">
      <w:pPr>
        <w:pStyle w:val="Heading2"/>
      </w:pPr>
      <w:bookmarkStart w:id="35" w:name="_Toc237446000"/>
      <w:r>
        <w:t>Project Readiness</w:t>
      </w:r>
      <w:bookmarkEnd w:id="35"/>
    </w:p>
    <w:p w14:paraId="15A73F10" w14:textId="25650CC8" w:rsidR="00586D5A" w:rsidRDefault="00000000">
      <w:pPr>
        <w:keepNext/>
        <w:spacing w:before="60" w:after="40"/>
      </w:pPr>
      <w:r>
        <w:rPr>
          <w:b/>
          <w:color w:val="194B66"/>
        </w:rPr>
        <w:t>Design status and expected completion date</w:t>
      </w:r>
      <w:r w:rsidR="00A85D20">
        <w:rPr>
          <w:b/>
          <w:color w:val="194B66"/>
        </w:rPr>
        <w:t>:</w:t>
      </w:r>
    </w:p>
    <w:p w14:paraId="4C2B17DD" w14:textId="77777777" w:rsidR="00586D5A" w:rsidRDefault="00000000">
      <w:pPr>
        <w:keepLines/>
        <w:spacing w:after="100"/>
      </w:pPr>
      <w:r>
        <w:rPr>
          <w:color w:val="D4DEE5"/>
          <w:sz w:val="18"/>
        </w:rPr>
        <w:t>________________________________________________________________________________</w:t>
      </w:r>
    </w:p>
    <w:p w14:paraId="2C3F44F7" w14:textId="30A812D9" w:rsidR="00586D5A" w:rsidRDefault="00000000">
      <w:pPr>
        <w:keepNext/>
        <w:spacing w:before="60" w:after="40"/>
      </w:pPr>
      <w:r>
        <w:rPr>
          <w:b/>
          <w:color w:val="194B66"/>
        </w:rPr>
        <w:lastRenderedPageBreak/>
        <w:t xml:space="preserve">Required permits and </w:t>
      </w:r>
      <w:proofErr w:type="gramStart"/>
      <w:r>
        <w:rPr>
          <w:b/>
          <w:color w:val="194B66"/>
        </w:rPr>
        <w:t>current status</w:t>
      </w:r>
      <w:proofErr w:type="gramEnd"/>
      <w:r w:rsidR="00A85D20">
        <w:rPr>
          <w:b/>
          <w:color w:val="194B66"/>
        </w:rPr>
        <w:t>:</w:t>
      </w:r>
    </w:p>
    <w:p w14:paraId="12457CBE" w14:textId="77777777" w:rsidR="00586D5A" w:rsidRDefault="00000000">
      <w:pPr>
        <w:keepLines/>
        <w:spacing w:after="100"/>
      </w:pPr>
      <w:r>
        <w:rPr>
          <w:color w:val="D4DEE5"/>
          <w:sz w:val="18"/>
        </w:rPr>
        <w:t>________________________________________________________________________________</w:t>
      </w:r>
    </w:p>
    <w:p w14:paraId="0ECF43AB" w14:textId="3AE7DF88" w:rsidR="00586D5A" w:rsidRDefault="00000000">
      <w:pPr>
        <w:keepNext/>
        <w:spacing w:before="60" w:after="40"/>
      </w:pPr>
      <w:r>
        <w:rPr>
          <w:b/>
          <w:color w:val="194B66"/>
        </w:rPr>
        <w:t>NEPA review status, if known</w:t>
      </w:r>
      <w:r w:rsidR="00A85D20">
        <w:rPr>
          <w:b/>
          <w:color w:val="194B66"/>
        </w:rPr>
        <w:t>:</w:t>
      </w:r>
    </w:p>
    <w:p w14:paraId="4063A4E7" w14:textId="77777777" w:rsidR="00586D5A" w:rsidRDefault="00000000">
      <w:pPr>
        <w:keepLines/>
        <w:spacing w:after="100"/>
      </w:pPr>
      <w:r>
        <w:rPr>
          <w:color w:val="D4DEE5"/>
          <w:sz w:val="18"/>
        </w:rPr>
        <w:t>________________________________________________________________________________</w:t>
      </w:r>
    </w:p>
    <w:p w14:paraId="49BA0B15" w14:textId="6C772FEE" w:rsidR="00586D5A" w:rsidRDefault="00000000">
      <w:pPr>
        <w:keepNext/>
        <w:spacing w:before="60" w:after="40"/>
      </w:pPr>
      <w:r>
        <w:rPr>
          <w:b/>
          <w:color w:val="194B66"/>
        </w:rPr>
        <w:t>Federal or state threatened/endangered-species review status</w:t>
      </w:r>
      <w:r w:rsidR="00A85D20">
        <w:rPr>
          <w:b/>
          <w:color w:val="194B66"/>
        </w:rPr>
        <w:t>:</w:t>
      </w:r>
    </w:p>
    <w:p w14:paraId="01480451" w14:textId="77777777" w:rsidR="00586D5A" w:rsidRDefault="00000000">
      <w:pPr>
        <w:keepLines/>
        <w:spacing w:after="100"/>
      </w:pPr>
      <w:r>
        <w:rPr>
          <w:color w:val="D4DEE5"/>
          <w:sz w:val="18"/>
        </w:rPr>
        <w:t>________________________________________________________________________________</w:t>
      </w:r>
    </w:p>
    <w:p w14:paraId="42DA492E" w14:textId="3376C143" w:rsidR="00586D5A" w:rsidRDefault="00000000">
      <w:pPr>
        <w:keepNext/>
        <w:spacing w:before="60" w:after="40"/>
      </w:pPr>
      <w:r>
        <w:rPr>
          <w:b/>
          <w:color w:val="194B66"/>
        </w:rPr>
        <w:t>Historic/cultural review status</w:t>
      </w:r>
      <w:r w:rsidR="00A85D20">
        <w:rPr>
          <w:b/>
          <w:color w:val="194B66"/>
        </w:rPr>
        <w:t>:</w:t>
      </w:r>
    </w:p>
    <w:p w14:paraId="4B363491" w14:textId="77777777" w:rsidR="00586D5A" w:rsidRDefault="00000000">
      <w:pPr>
        <w:keepLines/>
        <w:spacing w:after="100"/>
      </w:pPr>
      <w:r>
        <w:rPr>
          <w:color w:val="D4DEE5"/>
          <w:sz w:val="18"/>
        </w:rPr>
        <w:t>________________________________________________________________________________</w:t>
      </w:r>
    </w:p>
    <w:p w14:paraId="798B6F38" w14:textId="77777777" w:rsidR="00586D5A" w:rsidRDefault="00000000">
      <w:pPr>
        <w:keepNext/>
        <w:spacing w:before="100" w:after="60"/>
      </w:pPr>
      <w:r>
        <w:rPr>
          <w:b/>
          <w:color w:val="194B66"/>
        </w:rPr>
        <w:t>Identify readiness risks, dependencies, and the plan to resolve them within the proposed project period.</w:t>
      </w:r>
      <w:r>
        <w:rPr>
          <w:i/>
          <w:color w:val="52616B"/>
          <w:sz w:val="18"/>
        </w:rPr>
        <w:t xml:space="preserve">  (300 words)</w:t>
      </w:r>
    </w:p>
    <w:tbl>
      <w:tblPr>
        <w:tblStyle w:val="TableGrid"/>
        <w:tblW w:w="9360" w:type="dxa"/>
        <w:jc w:val="center"/>
        <w:tblLayout w:type="fixed"/>
        <w:tblLook w:val="04A0" w:firstRow="1" w:lastRow="0" w:firstColumn="1" w:lastColumn="0" w:noHBand="0" w:noVBand="1"/>
      </w:tblPr>
      <w:tblGrid>
        <w:gridCol w:w="9360"/>
      </w:tblGrid>
      <w:tr w:rsidR="00586D5A" w14:paraId="50B05639" w14:textId="77777777">
        <w:trPr>
          <w:jc w:val="center"/>
        </w:trPr>
        <w:tc>
          <w:tcPr>
            <w:tcW w:w="9360" w:type="dxa"/>
            <w:shd w:val="clear" w:color="auto" w:fill="FAFBFC"/>
            <w:tcMar>
              <w:top w:w="100" w:type="dxa"/>
              <w:left w:w="120" w:type="dxa"/>
              <w:bottom w:w="100" w:type="dxa"/>
              <w:right w:w="120" w:type="dxa"/>
            </w:tcMar>
            <w:vAlign w:val="center"/>
          </w:tcPr>
          <w:p w14:paraId="7536C1A9" w14:textId="77777777" w:rsidR="00586D5A" w:rsidRDefault="00000000">
            <w:r>
              <w:br/>
            </w:r>
            <w:r>
              <w:br/>
            </w:r>
            <w:r>
              <w:br/>
            </w:r>
            <w:r>
              <w:br/>
            </w:r>
          </w:p>
        </w:tc>
      </w:tr>
    </w:tbl>
    <w:p w14:paraId="17E89CDB" w14:textId="77777777" w:rsidR="00586D5A" w:rsidRDefault="00586D5A">
      <w:pPr>
        <w:spacing w:after="0"/>
      </w:pPr>
    </w:p>
    <w:p w14:paraId="51D6305C" w14:textId="77777777" w:rsidR="00586D5A" w:rsidRDefault="00000000">
      <w:pPr>
        <w:keepNext/>
        <w:spacing w:before="100" w:after="60"/>
      </w:pPr>
      <w:r>
        <w:rPr>
          <w:b/>
          <w:color w:val="194B66"/>
        </w:rPr>
        <w:t xml:space="preserve">Project protection, operations and maintenance responsibility, and expected life </w:t>
      </w:r>
      <w:proofErr w:type="gramStart"/>
      <w:r>
        <w:rPr>
          <w:b/>
          <w:color w:val="194B66"/>
        </w:rPr>
        <w:t>expectancy</w:t>
      </w:r>
      <w:r>
        <w:rPr>
          <w:i/>
          <w:color w:val="52616B"/>
          <w:sz w:val="18"/>
        </w:rPr>
        <w:t xml:space="preserve">  (</w:t>
      </w:r>
      <w:proofErr w:type="gramEnd"/>
      <w:r>
        <w:rPr>
          <w:i/>
          <w:color w:val="52616B"/>
          <w:sz w:val="18"/>
        </w:rPr>
        <w:t>250 words)</w:t>
      </w:r>
    </w:p>
    <w:tbl>
      <w:tblPr>
        <w:tblStyle w:val="TableGrid"/>
        <w:tblW w:w="9360" w:type="dxa"/>
        <w:jc w:val="center"/>
        <w:tblLayout w:type="fixed"/>
        <w:tblLook w:val="04A0" w:firstRow="1" w:lastRow="0" w:firstColumn="1" w:lastColumn="0" w:noHBand="0" w:noVBand="1"/>
      </w:tblPr>
      <w:tblGrid>
        <w:gridCol w:w="9360"/>
      </w:tblGrid>
      <w:tr w:rsidR="00586D5A" w14:paraId="1B71F8ED" w14:textId="77777777">
        <w:trPr>
          <w:jc w:val="center"/>
        </w:trPr>
        <w:tc>
          <w:tcPr>
            <w:tcW w:w="9360" w:type="dxa"/>
            <w:shd w:val="clear" w:color="auto" w:fill="FAFBFC"/>
            <w:tcMar>
              <w:top w:w="100" w:type="dxa"/>
              <w:left w:w="120" w:type="dxa"/>
              <w:bottom w:w="100" w:type="dxa"/>
              <w:right w:w="120" w:type="dxa"/>
            </w:tcMar>
            <w:vAlign w:val="center"/>
          </w:tcPr>
          <w:p w14:paraId="210A191C" w14:textId="77777777" w:rsidR="00586D5A" w:rsidRDefault="00000000">
            <w:r>
              <w:br/>
            </w:r>
            <w:r>
              <w:br/>
            </w:r>
            <w:r>
              <w:br/>
            </w:r>
          </w:p>
        </w:tc>
      </w:tr>
    </w:tbl>
    <w:p w14:paraId="7E6766F3" w14:textId="77777777" w:rsidR="00586D5A" w:rsidRDefault="00586D5A">
      <w:pPr>
        <w:spacing w:after="0"/>
      </w:pPr>
    </w:p>
    <w:p w14:paraId="5FE563B9" w14:textId="77777777" w:rsidR="00586D5A" w:rsidRDefault="00000000">
      <w:pPr>
        <w:keepNext/>
        <w:spacing w:before="100" w:after="60"/>
      </w:pPr>
      <w:r>
        <w:rPr>
          <w:b/>
          <w:color w:val="194B66"/>
        </w:rPr>
        <w:t xml:space="preserve">Applicant qualifications and partner </w:t>
      </w:r>
      <w:proofErr w:type="gramStart"/>
      <w:r>
        <w:rPr>
          <w:b/>
          <w:color w:val="194B66"/>
        </w:rPr>
        <w:t>roles</w:t>
      </w:r>
      <w:r>
        <w:rPr>
          <w:i/>
          <w:color w:val="52616B"/>
          <w:sz w:val="18"/>
        </w:rPr>
        <w:t xml:space="preserve">  (</w:t>
      </w:r>
      <w:proofErr w:type="gramEnd"/>
      <w:r>
        <w:rPr>
          <w:i/>
          <w:color w:val="52616B"/>
          <w:sz w:val="18"/>
        </w:rPr>
        <w:t>400 words)</w:t>
      </w:r>
    </w:p>
    <w:tbl>
      <w:tblPr>
        <w:tblStyle w:val="TableGrid"/>
        <w:tblW w:w="9360" w:type="dxa"/>
        <w:jc w:val="center"/>
        <w:tblLayout w:type="fixed"/>
        <w:tblLook w:val="04A0" w:firstRow="1" w:lastRow="0" w:firstColumn="1" w:lastColumn="0" w:noHBand="0" w:noVBand="1"/>
      </w:tblPr>
      <w:tblGrid>
        <w:gridCol w:w="9360"/>
      </w:tblGrid>
      <w:tr w:rsidR="00586D5A" w14:paraId="038D207B" w14:textId="77777777">
        <w:trPr>
          <w:jc w:val="center"/>
        </w:trPr>
        <w:tc>
          <w:tcPr>
            <w:tcW w:w="9360" w:type="dxa"/>
            <w:shd w:val="clear" w:color="auto" w:fill="FAFBFC"/>
            <w:tcMar>
              <w:top w:w="100" w:type="dxa"/>
              <w:left w:w="120" w:type="dxa"/>
              <w:bottom w:w="100" w:type="dxa"/>
              <w:right w:w="120" w:type="dxa"/>
            </w:tcMar>
            <w:vAlign w:val="center"/>
          </w:tcPr>
          <w:p w14:paraId="7E2F9C53" w14:textId="77777777" w:rsidR="00586D5A" w:rsidRDefault="00000000">
            <w:r>
              <w:br/>
            </w:r>
            <w:r>
              <w:br/>
            </w:r>
            <w:r>
              <w:br/>
            </w:r>
            <w:r>
              <w:br/>
            </w:r>
            <w:r>
              <w:br/>
            </w:r>
          </w:p>
        </w:tc>
      </w:tr>
    </w:tbl>
    <w:p w14:paraId="5823B9C4" w14:textId="77777777" w:rsidR="00586D5A" w:rsidRDefault="00586D5A">
      <w:pPr>
        <w:spacing w:after="0"/>
      </w:pPr>
    </w:p>
    <w:p w14:paraId="6D9A7F0C" w14:textId="77777777" w:rsidR="00586D5A" w:rsidRDefault="00000000">
      <w:pPr>
        <w:keepNext/>
        <w:spacing w:before="100" w:after="60"/>
      </w:pPr>
      <w:r>
        <w:rPr>
          <w:b/>
          <w:color w:val="194B66"/>
        </w:rPr>
        <w:t xml:space="preserve">ORBFHP partnership </w:t>
      </w:r>
      <w:proofErr w:type="gramStart"/>
      <w:r>
        <w:rPr>
          <w:b/>
          <w:color w:val="194B66"/>
        </w:rPr>
        <w:t>role</w:t>
      </w:r>
      <w:r>
        <w:rPr>
          <w:i/>
          <w:color w:val="52616B"/>
          <w:sz w:val="18"/>
        </w:rPr>
        <w:t xml:space="preserve">  (</w:t>
      </w:r>
      <w:proofErr w:type="gramEnd"/>
      <w:r>
        <w:rPr>
          <w:i/>
          <w:color w:val="52616B"/>
          <w:sz w:val="18"/>
        </w:rPr>
        <w:t>200 words; describe useful technical assistance, coordination, communications, or network support)</w:t>
      </w:r>
    </w:p>
    <w:tbl>
      <w:tblPr>
        <w:tblStyle w:val="TableGrid"/>
        <w:tblW w:w="9360" w:type="dxa"/>
        <w:jc w:val="center"/>
        <w:tblLayout w:type="fixed"/>
        <w:tblLook w:val="04A0" w:firstRow="1" w:lastRow="0" w:firstColumn="1" w:lastColumn="0" w:noHBand="0" w:noVBand="1"/>
      </w:tblPr>
      <w:tblGrid>
        <w:gridCol w:w="9360"/>
      </w:tblGrid>
      <w:tr w:rsidR="00586D5A" w14:paraId="00F7F7C5" w14:textId="77777777">
        <w:trPr>
          <w:jc w:val="center"/>
        </w:trPr>
        <w:tc>
          <w:tcPr>
            <w:tcW w:w="9360" w:type="dxa"/>
            <w:shd w:val="clear" w:color="auto" w:fill="FAFBFC"/>
            <w:tcMar>
              <w:top w:w="100" w:type="dxa"/>
              <w:left w:w="120" w:type="dxa"/>
              <w:bottom w:w="100" w:type="dxa"/>
              <w:right w:w="120" w:type="dxa"/>
            </w:tcMar>
            <w:vAlign w:val="center"/>
          </w:tcPr>
          <w:p w14:paraId="5B08F04F" w14:textId="77777777" w:rsidR="00586D5A" w:rsidRDefault="00000000">
            <w:r>
              <w:br/>
            </w:r>
            <w:r>
              <w:br/>
            </w:r>
            <w:r>
              <w:br/>
            </w:r>
          </w:p>
        </w:tc>
      </w:tr>
    </w:tbl>
    <w:p w14:paraId="43E8F7B7" w14:textId="77777777" w:rsidR="00586D5A" w:rsidRDefault="00586D5A">
      <w:pPr>
        <w:spacing w:after="0"/>
      </w:pPr>
    </w:p>
    <w:p w14:paraId="5B73F555" w14:textId="77777777" w:rsidR="00586D5A" w:rsidRDefault="00000000">
      <w:r>
        <w:br w:type="page"/>
      </w:r>
    </w:p>
    <w:p w14:paraId="0A97989F" w14:textId="77777777" w:rsidR="00586D5A" w:rsidRPr="00E45DA4" w:rsidRDefault="00000000" w:rsidP="00E45DA4">
      <w:pPr>
        <w:pStyle w:val="Heading1"/>
      </w:pPr>
      <w:bookmarkStart w:id="36" w:name="_Toc237446001"/>
      <w:r w:rsidRPr="00E45DA4">
        <w:lastRenderedPageBreak/>
        <w:t>Section 5 | Metrics and Milestones</w:t>
      </w:r>
      <w:bookmarkEnd w:id="36"/>
    </w:p>
    <w:p w14:paraId="74C6BDF6" w14:textId="77777777" w:rsidR="00586D5A" w:rsidRDefault="00000000">
      <w:r>
        <w:t>Enter the most relevant expected outcomes. Leave non-applicable rows blank. Use acres, miles, counts, cubic feet per second, or years as indicated.</w:t>
      </w:r>
    </w:p>
    <w:tbl>
      <w:tblPr>
        <w:tblStyle w:val="TableGrid"/>
        <w:tblW w:w="9360" w:type="dxa"/>
        <w:jc w:val="center"/>
        <w:tblLayout w:type="fixed"/>
        <w:tblLook w:val="04A0" w:firstRow="1" w:lastRow="0" w:firstColumn="1" w:lastColumn="0" w:noHBand="0" w:noVBand="1"/>
      </w:tblPr>
      <w:tblGrid>
        <w:gridCol w:w="4300"/>
        <w:gridCol w:w="1700"/>
        <w:gridCol w:w="3360"/>
      </w:tblGrid>
      <w:tr w:rsidR="00586D5A" w14:paraId="2940171E" w14:textId="77777777">
        <w:trPr>
          <w:tblHeader/>
          <w:jc w:val="center"/>
        </w:trPr>
        <w:tc>
          <w:tcPr>
            <w:tcW w:w="4300" w:type="dxa"/>
            <w:shd w:val="clear" w:color="auto" w:fill="194B66"/>
            <w:tcMar>
              <w:top w:w="100" w:type="dxa"/>
              <w:left w:w="120" w:type="dxa"/>
              <w:bottom w:w="100" w:type="dxa"/>
              <w:right w:w="120" w:type="dxa"/>
            </w:tcMar>
            <w:vAlign w:val="center"/>
          </w:tcPr>
          <w:p w14:paraId="07727B09" w14:textId="77777777" w:rsidR="00586D5A" w:rsidRDefault="00000000">
            <w:r>
              <w:rPr>
                <w:b/>
                <w:color w:val="FFFFFF"/>
              </w:rPr>
              <w:t>Metric</w:t>
            </w:r>
          </w:p>
        </w:tc>
        <w:tc>
          <w:tcPr>
            <w:tcW w:w="1700" w:type="dxa"/>
            <w:shd w:val="clear" w:color="auto" w:fill="194B66"/>
            <w:tcMar>
              <w:top w:w="100" w:type="dxa"/>
              <w:left w:w="120" w:type="dxa"/>
              <w:bottom w:w="100" w:type="dxa"/>
              <w:right w:w="120" w:type="dxa"/>
            </w:tcMar>
            <w:vAlign w:val="center"/>
          </w:tcPr>
          <w:p w14:paraId="4DE6B4B4" w14:textId="77777777" w:rsidR="00586D5A" w:rsidRDefault="00000000">
            <w:r>
              <w:rPr>
                <w:b/>
                <w:color w:val="FFFFFF"/>
              </w:rPr>
              <w:t>Expected value</w:t>
            </w:r>
          </w:p>
        </w:tc>
        <w:tc>
          <w:tcPr>
            <w:tcW w:w="3360" w:type="dxa"/>
            <w:shd w:val="clear" w:color="auto" w:fill="194B66"/>
            <w:tcMar>
              <w:top w:w="100" w:type="dxa"/>
              <w:left w:w="120" w:type="dxa"/>
              <w:bottom w:w="100" w:type="dxa"/>
              <w:right w:w="120" w:type="dxa"/>
            </w:tcMar>
            <w:vAlign w:val="center"/>
          </w:tcPr>
          <w:p w14:paraId="26AF2C38" w14:textId="77777777" w:rsidR="00586D5A" w:rsidRDefault="00000000">
            <w:r>
              <w:rPr>
                <w:b/>
                <w:color w:val="FFFFFF"/>
              </w:rPr>
              <w:t>Method/source</w:t>
            </w:r>
          </w:p>
        </w:tc>
      </w:tr>
      <w:tr w:rsidR="00586D5A" w14:paraId="4C82FF61" w14:textId="77777777">
        <w:trPr>
          <w:jc w:val="center"/>
        </w:trPr>
        <w:tc>
          <w:tcPr>
            <w:tcW w:w="4300" w:type="dxa"/>
            <w:tcMar>
              <w:top w:w="100" w:type="dxa"/>
              <w:left w:w="120" w:type="dxa"/>
              <w:bottom w:w="100" w:type="dxa"/>
              <w:right w:w="120" w:type="dxa"/>
            </w:tcMar>
            <w:vAlign w:val="center"/>
          </w:tcPr>
          <w:p w14:paraId="1AC3AB46" w14:textId="77777777" w:rsidR="00586D5A" w:rsidRDefault="00000000">
            <w:r>
              <w:rPr>
                <w:sz w:val="19"/>
              </w:rPr>
              <w:t>Area of habitat protected (acres)</w:t>
            </w:r>
          </w:p>
        </w:tc>
        <w:tc>
          <w:tcPr>
            <w:tcW w:w="1700" w:type="dxa"/>
            <w:tcMar>
              <w:top w:w="100" w:type="dxa"/>
              <w:left w:w="120" w:type="dxa"/>
              <w:bottom w:w="100" w:type="dxa"/>
              <w:right w:w="120" w:type="dxa"/>
            </w:tcMar>
            <w:vAlign w:val="center"/>
          </w:tcPr>
          <w:p w14:paraId="5F8E59F2" w14:textId="77777777" w:rsidR="00586D5A" w:rsidRDefault="00586D5A"/>
        </w:tc>
        <w:tc>
          <w:tcPr>
            <w:tcW w:w="3360" w:type="dxa"/>
            <w:tcMar>
              <w:top w:w="100" w:type="dxa"/>
              <w:left w:w="120" w:type="dxa"/>
              <w:bottom w:w="100" w:type="dxa"/>
              <w:right w:w="120" w:type="dxa"/>
            </w:tcMar>
            <w:vAlign w:val="center"/>
          </w:tcPr>
          <w:p w14:paraId="731D779F" w14:textId="77777777" w:rsidR="00586D5A" w:rsidRDefault="00586D5A"/>
        </w:tc>
      </w:tr>
      <w:tr w:rsidR="00586D5A" w14:paraId="75563ACD" w14:textId="77777777">
        <w:trPr>
          <w:jc w:val="center"/>
        </w:trPr>
        <w:tc>
          <w:tcPr>
            <w:tcW w:w="4300" w:type="dxa"/>
            <w:tcMar>
              <w:top w:w="100" w:type="dxa"/>
              <w:left w:w="120" w:type="dxa"/>
              <w:bottom w:w="100" w:type="dxa"/>
              <w:right w:w="120" w:type="dxa"/>
            </w:tcMar>
            <w:vAlign w:val="center"/>
          </w:tcPr>
          <w:p w14:paraId="588C0660" w14:textId="77777777" w:rsidR="00586D5A" w:rsidRDefault="00000000">
            <w:r>
              <w:rPr>
                <w:sz w:val="19"/>
              </w:rPr>
              <w:t>Area of habitat restored or enhanced (acres)</w:t>
            </w:r>
          </w:p>
        </w:tc>
        <w:tc>
          <w:tcPr>
            <w:tcW w:w="1700" w:type="dxa"/>
            <w:tcMar>
              <w:top w:w="100" w:type="dxa"/>
              <w:left w:w="120" w:type="dxa"/>
              <w:bottom w:w="100" w:type="dxa"/>
              <w:right w:w="120" w:type="dxa"/>
            </w:tcMar>
            <w:vAlign w:val="center"/>
          </w:tcPr>
          <w:p w14:paraId="0EDD7E6C" w14:textId="77777777" w:rsidR="00586D5A" w:rsidRDefault="00586D5A"/>
        </w:tc>
        <w:tc>
          <w:tcPr>
            <w:tcW w:w="3360" w:type="dxa"/>
            <w:tcMar>
              <w:top w:w="100" w:type="dxa"/>
              <w:left w:w="120" w:type="dxa"/>
              <w:bottom w:w="100" w:type="dxa"/>
              <w:right w:w="120" w:type="dxa"/>
            </w:tcMar>
            <w:vAlign w:val="center"/>
          </w:tcPr>
          <w:p w14:paraId="6247BE23" w14:textId="77777777" w:rsidR="00586D5A" w:rsidRDefault="00586D5A"/>
        </w:tc>
      </w:tr>
      <w:tr w:rsidR="00586D5A" w14:paraId="2BD1F6A2" w14:textId="77777777">
        <w:trPr>
          <w:jc w:val="center"/>
        </w:trPr>
        <w:tc>
          <w:tcPr>
            <w:tcW w:w="4300" w:type="dxa"/>
            <w:tcMar>
              <w:top w:w="100" w:type="dxa"/>
              <w:left w:w="120" w:type="dxa"/>
              <w:bottom w:w="100" w:type="dxa"/>
              <w:right w:w="120" w:type="dxa"/>
            </w:tcMar>
            <w:vAlign w:val="center"/>
          </w:tcPr>
          <w:p w14:paraId="081AAE81" w14:textId="77777777" w:rsidR="00586D5A" w:rsidRDefault="00000000">
            <w:r>
              <w:rPr>
                <w:sz w:val="19"/>
              </w:rPr>
              <w:t>Area of habitat reconnected (acres)</w:t>
            </w:r>
          </w:p>
        </w:tc>
        <w:tc>
          <w:tcPr>
            <w:tcW w:w="1700" w:type="dxa"/>
            <w:tcMar>
              <w:top w:w="100" w:type="dxa"/>
              <w:left w:w="120" w:type="dxa"/>
              <w:bottom w:w="100" w:type="dxa"/>
              <w:right w:w="120" w:type="dxa"/>
            </w:tcMar>
            <w:vAlign w:val="center"/>
          </w:tcPr>
          <w:p w14:paraId="02A5513A" w14:textId="77777777" w:rsidR="00586D5A" w:rsidRDefault="00586D5A"/>
        </w:tc>
        <w:tc>
          <w:tcPr>
            <w:tcW w:w="3360" w:type="dxa"/>
            <w:tcMar>
              <w:top w:w="100" w:type="dxa"/>
              <w:left w:w="120" w:type="dxa"/>
              <w:bottom w:w="100" w:type="dxa"/>
              <w:right w:w="120" w:type="dxa"/>
            </w:tcMar>
            <w:vAlign w:val="center"/>
          </w:tcPr>
          <w:p w14:paraId="1B29C0B1" w14:textId="77777777" w:rsidR="00586D5A" w:rsidRDefault="00586D5A"/>
        </w:tc>
      </w:tr>
      <w:tr w:rsidR="00586D5A" w14:paraId="04C123FE" w14:textId="77777777">
        <w:trPr>
          <w:jc w:val="center"/>
        </w:trPr>
        <w:tc>
          <w:tcPr>
            <w:tcW w:w="4300" w:type="dxa"/>
            <w:tcMar>
              <w:top w:w="100" w:type="dxa"/>
              <w:left w:w="120" w:type="dxa"/>
              <w:bottom w:w="100" w:type="dxa"/>
              <w:right w:w="120" w:type="dxa"/>
            </w:tcMar>
            <w:vAlign w:val="center"/>
          </w:tcPr>
          <w:p w14:paraId="30EF7567" w14:textId="77777777" w:rsidR="00586D5A" w:rsidRDefault="00000000">
            <w:r>
              <w:rPr>
                <w:sz w:val="19"/>
              </w:rPr>
              <w:t>Length of habitat protected (miles)</w:t>
            </w:r>
          </w:p>
        </w:tc>
        <w:tc>
          <w:tcPr>
            <w:tcW w:w="1700" w:type="dxa"/>
            <w:tcMar>
              <w:top w:w="100" w:type="dxa"/>
              <w:left w:w="120" w:type="dxa"/>
              <w:bottom w:w="100" w:type="dxa"/>
              <w:right w:w="120" w:type="dxa"/>
            </w:tcMar>
            <w:vAlign w:val="center"/>
          </w:tcPr>
          <w:p w14:paraId="6D77AE02" w14:textId="77777777" w:rsidR="00586D5A" w:rsidRDefault="00586D5A"/>
        </w:tc>
        <w:tc>
          <w:tcPr>
            <w:tcW w:w="3360" w:type="dxa"/>
            <w:tcMar>
              <w:top w:w="100" w:type="dxa"/>
              <w:left w:w="120" w:type="dxa"/>
              <w:bottom w:w="100" w:type="dxa"/>
              <w:right w:w="120" w:type="dxa"/>
            </w:tcMar>
            <w:vAlign w:val="center"/>
          </w:tcPr>
          <w:p w14:paraId="235B6868" w14:textId="77777777" w:rsidR="00586D5A" w:rsidRDefault="00586D5A"/>
        </w:tc>
      </w:tr>
      <w:tr w:rsidR="00586D5A" w14:paraId="2237515F" w14:textId="77777777">
        <w:trPr>
          <w:jc w:val="center"/>
        </w:trPr>
        <w:tc>
          <w:tcPr>
            <w:tcW w:w="4300" w:type="dxa"/>
            <w:tcMar>
              <w:top w:w="100" w:type="dxa"/>
              <w:left w:w="120" w:type="dxa"/>
              <w:bottom w:w="100" w:type="dxa"/>
              <w:right w:w="120" w:type="dxa"/>
            </w:tcMar>
            <w:vAlign w:val="center"/>
          </w:tcPr>
          <w:p w14:paraId="008E8252" w14:textId="77777777" w:rsidR="00586D5A" w:rsidRDefault="00000000">
            <w:r>
              <w:rPr>
                <w:sz w:val="19"/>
              </w:rPr>
              <w:t>Length of habitat restored or enhanced (miles)</w:t>
            </w:r>
          </w:p>
        </w:tc>
        <w:tc>
          <w:tcPr>
            <w:tcW w:w="1700" w:type="dxa"/>
            <w:tcMar>
              <w:top w:w="100" w:type="dxa"/>
              <w:left w:w="120" w:type="dxa"/>
              <w:bottom w:w="100" w:type="dxa"/>
              <w:right w:w="120" w:type="dxa"/>
            </w:tcMar>
            <w:vAlign w:val="center"/>
          </w:tcPr>
          <w:p w14:paraId="762A3C5B" w14:textId="77777777" w:rsidR="00586D5A" w:rsidRDefault="00586D5A"/>
        </w:tc>
        <w:tc>
          <w:tcPr>
            <w:tcW w:w="3360" w:type="dxa"/>
            <w:tcMar>
              <w:top w:w="100" w:type="dxa"/>
              <w:left w:w="120" w:type="dxa"/>
              <w:bottom w:w="100" w:type="dxa"/>
              <w:right w:w="120" w:type="dxa"/>
            </w:tcMar>
            <w:vAlign w:val="center"/>
          </w:tcPr>
          <w:p w14:paraId="4D5A7495" w14:textId="77777777" w:rsidR="00586D5A" w:rsidRDefault="00586D5A"/>
        </w:tc>
      </w:tr>
      <w:tr w:rsidR="00586D5A" w14:paraId="17724738" w14:textId="77777777">
        <w:trPr>
          <w:jc w:val="center"/>
        </w:trPr>
        <w:tc>
          <w:tcPr>
            <w:tcW w:w="4300" w:type="dxa"/>
            <w:tcMar>
              <w:top w:w="100" w:type="dxa"/>
              <w:left w:w="120" w:type="dxa"/>
              <w:bottom w:w="100" w:type="dxa"/>
              <w:right w:w="120" w:type="dxa"/>
            </w:tcMar>
            <w:vAlign w:val="center"/>
          </w:tcPr>
          <w:p w14:paraId="3F3969CD" w14:textId="77777777" w:rsidR="00586D5A" w:rsidRDefault="00000000">
            <w:r>
              <w:rPr>
                <w:sz w:val="19"/>
              </w:rPr>
              <w:t>Length of habitat reconnected (miles)</w:t>
            </w:r>
          </w:p>
        </w:tc>
        <w:tc>
          <w:tcPr>
            <w:tcW w:w="1700" w:type="dxa"/>
            <w:tcMar>
              <w:top w:w="100" w:type="dxa"/>
              <w:left w:w="120" w:type="dxa"/>
              <w:bottom w:w="100" w:type="dxa"/>
              <w:right w:w="120" w:type="dxa"/>
            </w:tcMar>
            <w:vAlign w:val="center"/>
          </w:tcPr>
          <w:p w14:paraId="189CB178" w14:textId="77777777" w:rsidR="00586D5A" w:rsidRDefault="00586D5A"/>
        </w:tc>
        <w:tc>
          <w:tcPr>
            <w:tcW w:w="3360" w:type="dxa"/>
            <w:tcMar>
              <w:top w:w="100" w:type="dxa"/>
              <w:left w:w="120" w:type="dxa"/>
              <w:bottom w:w="100" w:type="dxa"/>
              <w:right w:w="120" w:type="dxa"/>
            </w:tcMar>
            <w:vAlign w:val="center"/>
          </w:tcPr>
          <w:p w14:paraId="4E5113D2" w14:textId="77777777" w:rsidR="00586D5A" w:rsidRDefault="00586D5A"/>
        </w:tc>
      </w:tr>
      <w:tr w:rsidR="00586D5A" w14:paraId="644F6302" w14:textId="77777777">
        <w:trPr>
          <w:jc w:val="center"/>
        </w:trPr>
        <w:tc>
          <w:tcPr>
            <w:tcW w:w="4300" w:type="dxa"/>
            <w:tcMar>
              <w:top w:w="100" w:type="dxa"/>
              <w:left w:w="120" w:type="dxa"/>
              <w:bottom w:w="100" w:type="dxa"/>
              <w:right w:w="120" w:type="dxa"/>
            </w:tcMar>
            <w:vAlign w:val="center"/>
          </w:tcPr>
          <w:p w14:paraId="1622E05A" w14:textId="77777777" w:rsidR="00586D5A" w:rsidRDefault="00000000">
            <w:r>
              <w:rPr>
                <w:sz w:val="19"/>
              </w:rPr>
              <w:t>Length/area treated for water quality or pollution</w:t>
            </w:r>
          </w:p>
        </w:tc>
        <w:tc>
          <w:tcPr>
            <w:tcW w:w="1700" w:type="dxa"/>
            <w:tcMar>
              <w:top w:w="100" w:type="dxa"/>
              <w:left w:w="120" w:type="dxa"/>
              <w:bottom w:w="100" w:type="dxa"/>
              <w:right w:w="120" w:type="dxa"/>
            </w:tcMar>
            <w:vAlign w:val="center"/>
          </w:tcPr>
          <w:p w14:paraId="5305883A" w14:textId="77777777" w:rsidR="00586D5A" w:rsidRDefault="00586D5A"/>
        </w:tc>
        <w:tc>
          <w:tcPr>
            <w:tcW w:w="3360" w:type="dxa"/>
            <w:tcMar>
              <w:top w:w="100" w:type="dxa"/>
              <w:left w:w="120" w:type="dxa"/>
              <w:bottom w:w="100" w:type="dxa"/>
              <w:right w:w="120" w:type="dxa"/>
            </w:tcMar>
            <w:vAlign w:val="center"/>
          </w:tcPr>
          <w:p w14:paraId="1648075E" w14:textId="77777777" w:rsidR="00586D5A" w:rsidRDefault="00586D5A"/>
        </w:tc>
      </w:tr>
      <w:tr w:rsidR="00586D5A" w14:paraId="4CC64C2B" w14:textId="77777777">
        <w:trPr>
          <w:jc w:val="center"/>
        </w:trPr>
        <w:tc>
          <w:tcPr>
            <w:tcW w:w="4300" w:type="dxa"/>
            <w:tcMar>
              <w:top w:w="100" w:type="dxa"/>
              <w:left w:w="120" w:type="dxa"/>
              <w:bottom w:w="100" w:type="dxa"/>
              <w:right w:w="120" w:type="dxa"/>
            </w:tcMar>
            <w:vAlign w:val="center"/>
          </w:tcPr>
          <w:p w14:paraId="549636F7" w14:textId="77777777" w:rsidR="00586D5A" w:rsidRDefault="00000000">
            <w:r>
              <w:rPr>
                <w:sz w:val="19"/>
              </w:rPr>
              <w:t>Number of barriers removed or upgraded</w:t>
            </w:r>
          </w:p>
        </w:tc>
        <w:tc>
          <w:tcPr>
            <w:tcW w:w="1700" w:type="dxa"/>
            <w:tcMar>
              <w:top w:w="100" w:type="dxa"/>
              <w:left w:w="120" w:type="dxa"/>
              <w:bottom w:w="100" w:type="dxa"/>
              <w:right w:w="120" w:type="dxa"/>
            </w:tcMar>
            <w:vAlign w:val="center"/>
          </w:tcPr>
          <w:p w14:paraId="21C78982" w14:textId="77777777" w:rsidR="00586D5A" w:rsidRDefault="00586D5A"/>
        </w:tc>
        <w:tc>
          <w:tcPr>
            <w:tcW w:w="3360" w:type="dxa"/>
            <w:tcMar>
              <w:top w:w="100" w:type="dxa"/>
              <w:left w:w="120" w:type="dxa"/>
              <w:bottom w:w="100" w:type="dxa"/>
              <w:right w:w="120" w:type="dxa"/>
            </w:tcMar>
            <w:vAlign w:val="center"/>
          </w:tcPr>
          <w:p w14:paraId="7EF309A7" w14:textId="77777777" w:rsidR="00586D5A" w:rsidRDefault="00586D5A"/>
        </w:tc>
      </w:tr>
      <w:tr w:rsidR="00586D5A" w14:paraId="07F4662E" w14:textId="77777777">
        <w:trPr>
          <w:jc w:val="center"/>
        </w:trPr>
        <w:tc>
          <w:tcPr>
            <w:tcW w:w="4300" w:type="dxa"/>
            <w:tcMar>
              <w:top w:w="100" w:type="dxa"/>
              <w:left w:w="120" w:type="dxa"/>
              <w:bottom w:w="100" w:type="dxa"/>
              <w:right w:w="120" w:type="dxa"/>
            </w:tcMar>
            <w:vAlign w:val="center"/>
          </w:tcPr>
          <w:p w14:paraId="6E64FB3D" w14:textId="77777777" w:rsidR="00586D5A" w:rsidRDefault="00000000">
            <w:r>
              <w:rPr>
                <w:sz w:val="19"/>
              </w:rPr>
              <w:t>Number of structures modified or installed</w:t>
            </w:r>
          </w:p>
        </w:tc>
        <w:tc>
          <w:tcPr>
            <w:tcW w:w="1700" w:type="dxa"/>
            <w:tcMar>
              <w:top w:w="100" w:type="dxa"/>
              <w:left w:w="120" w:type="dxa"/>
              <w:bottom w:w="100" w:type="dxa"/>
              <w:right w:w="120" w:type="dxa"/>
            </w:tcMar>
            <w:vAlign w:val="center"/>
          </w:tcPr>
          <w:p w14:paraId="33074966" w14:textId="77777777" w:rsidR="00586D5A" w:rsidRDefault="00586D5A"/>
        </w:tc>
        <w:tc>
          <w:tcPr>
            <w:tcW w:w="3360" w:type="dxa"/>
            <w:tcMar>
              <w:top w:w="100" w:type="dxa"/>
              <w:left w:w="120" w:type="dxa"/>
              <w:bottom w:w="100" w:type="dxa"/>
              <w:right w:w="120" w:type="dxa"/>
            </w:tcMar>
            <w:vAlign w:val="center"/>
          </w:tcPr>
          <w:p w14:paraId="399799CF" w14:textId="77777777" w:rsidR="00586D5A" w:rsidRDefault="00586D5A"/>
        </w:tc>
      </w:tr>
      <w:tr w:rsidR="00586D5A" w14:paraId="259B6D9A" w14:textId="77777777">
        <w:trPr>
          <w:jc w:val="center"/>
        </w:trPr>
        <w:tc>
          <w:tcPr>
            <w:tcW w:w="4300" w:type="dxa"/>
            <w:tcMar>
              <w:top w:w="100" w:type="dxa"/>
              <w:left w:w="120" w:type="dxa"/>
              <w:bottom w:w="100" w:type="dxa"/>
              <w:right w:w="120" w:type="dxa"/>
            </w:tcMar>
            <w:vAlign w:val="center"/>
          </w:tcPr>
          <w:p w14:paraId="4600AD3B" w14:textId="77777777" w:rsidR="00586D5A" w:rsidRDefault="00000000">
            <w:r>
              <w:rPr>
                <w:sz w:val="19"/>
              </w:rPr>
              <w:t>Number of designs developed</w:t>
            </w:r>
          </w:p>
        </w:tc>
        <w:tc>
          <w:tcPr>
            <w:tcW w:w="1700" w:type="dxa"/>
            <w:tcMar>
              <w:top w:w="100" w:type="dxa"/>
              <w:left w:w="120" w:type="dxa"/>
              <w:bottom w:w="100" w:type="dxa"/>
              <w:right w:w="120" w:type="dxa"/>
            </w:tcMar>
            <w:vAlign w:val="center"/>
          </w:tcPr>
          <w:p w14:paraId="230284F4" w14:textId="77777777" w:rsidR="00586D5A" w:rsidRDefault="00586D5A"/>
        </w:tc>
        <w:tc>
          <w:tcPr>
            <w:tcW w:w="3360" w:type="dxa"/>
            <w:tcMar>
              <w:top w:w="100" w:type="dxa"/>
              <w:left w:w="120" w:type="dxa"/>
              <w:bottom w:w="100" w:type="dxa"/>
              <w:right w:w="120" w:type="dxa"/>
            </w:tcMar>
            <w:vAlign w:val="center"/>
          </w:tcPr>
          <w:p w14:paraId="32B35A49" w14:textId="77777777" w:rsidR="00586D5A" w:rsidRDefault="00586D5A"/>
        </w:tc>
      </w:tr>
      <w:tr w:rsidR="00586D5A" w14:paraId="23081E1E" w14:textId="77777777">
        <w:trPr>
          <w:jc w:val="center"/>
        </w:trPr>
        <w:tc>
          <w:tcPr>
            <w:tcW w:w="4300" w:type="dxa"/>
            <w:tcMar>
              <w:top w:w="100" w:type="dxa"/>
              <w:left w:w="120" w:type="dxa"/>
              <w:bottom w:w="100" w:type="dxa"/>
              <w:right w:w="120" w:type="dxa"/>
            </w:tcMar>
            <w:vAlign w:val="center"/>
          </w:tcPr>
          <w:p w14:paraId="56C86092" w14:textId="77777777" w:rsidR="00586D5A" w:rsidRDefault="00000000">
            <w:r>
              <w:rPr>
                <w:sz w:val="19"/>
              </w:rPr>
              <w:t>Number of habitat or hydrologic assessments</w:t>
            </w:r>
          </w:p>
        </w:tc>
        <w:tc>
          <w:tcPr>
            <w:tcW w:w="1700" w:type="dxa"/>
            <w:tcMar>
              <w:top w:w="100" w:type="dxa"/>
              <w:left w:w="120" w:type="dxa"/>
              <w:bottom w:w="100" w:type="dxa"/>
              <w:right w:w="120" w:type="dxa"/>
            </w:tcMar>
            <w:vAlign w:val="center"/>
          </w:tcPr>
          <w:p w14:paraId="602DA0A5" w14:textId="77777777" w:rsidR="00586D5A" w:rsidRDefault="00586D5A"/>
        </w:tc>
        <w:tc>
          <w:tcPr>
            <w:tcW w:w="3360" w:type="dxa"/>
            <w:tcMar>
              <w:top w:w="100" w:type="dxa"/>
              <w:left w:w="120" w:type="dxa"/>
              <w:bottom w:w="100" w:type="dxa"/>
              <w:right w:w="120" w:type="dxa"/>
            </w:tcMar>
            <w:vAlign w:val="center"/>
          </w:tcPr>
          <w:p w14:paraId="5178D174" w14:textId="77777777" w:rsidR="00586D5A" w:rsidRDefault="00586D5A"/>
        </w:tc>
      </w:tr>
      <w:tr w:rsidR="00586D5A" w14:paraId="6640C41C" w14:textId="77777777">
        <w:trPr>
          <w:jc w:val="center"/>
        </w:trPr>
        <w:tc>
          <w:tcPr>
            <w:tcW w:w="4300" w:type="dxa"/>
            <w:tcMar>
              <w:top w:w="100" w:type="dxa"/>
              <w:left w:w="120" w:type="dxa"/>
              <w:bottom w:w="100" w:type="dxa"/>
              <w:right w:w="120" w:type="dxa"/>
            </w:tcMar>
            <w:vAlign w:val="center"/>
          </w:tcPr>
          <w:p w14:paraId="0978299D" w14:textId="77777777" w:rsidR="00586D5A" w:rsidRDefault="00000000">
            <w:r>
              <w:rPr>
                <w:sz w:val="19"/>
              </w:rPr>
              <w:t>Number of fish species/populations benefiting</w:t>
            </w:r>
          </w:p>
        </w:tc>
        <w:tc>
          <w:tcPr>
            <w:tcW w:w="1700" w:type="dxa"/>
            <w:tcMar>
              <w:top w:w="100" w:type="dxa"/>
              <w:left w:w="120" w:type="dxa"/>
              <w:bottom w:w="100" w:type="dxa"/>
              <w:right w:w="120" w:type="dxa"/>
            </w:tcMar>
            <w:vAlign w:val="center"/>
          </w:tcPr>
          <w:p w14:paraId="61E10ECD" w14:textId="77777777" w:rsidR="00586D5A" w:rsidRDefault="00586D5A"/>
        </w:tc>
        <w:tc>
          <w:tcPr>
            <w:tcW w:w="3360" w:type="dxa"/>
            <w:tcMar>
              <w:top w:w="100" w:type="dxa"/>
              <w:left w:w="120" w:type="dxa"/>
              <w:bottom w:w="100" w:type="dxa"/>
              <w:right w:w="120" w:type="dxa"/>
            </w:tcMar>
            <w:vAlign w:val="center"/>
          </w:tcPr>
          <w:p w14:paraId="1201B31B" w14:textId="77777777" w:rsidR="00586D5A" w:rsidRDefault="00586D5A"/>
        </w:tc>
      </w:tr>
      <w:tr w:rsidR="00586D5A" w14:paraId="30652999" w14:textId="77777777">
        <w:trPr>
          <w:jc w:val="center"/>
        </w:trPr>
        <w:tc>
          <w:tcPr>
            <w:tcW w:w="4300" w:type="dxa"/>
            <w:tcMar>
              <w:top w:w="100" w:type="dxa"/>
              <w:left w:w="120" w:type="dxa"/>
              <w:bottom w:w="100" w:type="dxa"/>
              <w:right w:w="120" w:type="dxa"/>
            </w:tcMar>
            <w:vAlign w:val="center"/>
          </w:tcPr>
          <w:p w14:paraId="5DB053F1" w14:textId="77777777" w:rsidR="00586D5A" w:rsidRDefault="00000000">
            <w:r>
              <w:rPr>
                <w:sz w:val="19"/>
              </w:rPr>
              <w:t>Number of invasive species controlled or prevented</w:t>
            </w:r>
          </w:p>
        </w:tc>
        <w:tc>
          <w:tcPr>
            <w:tcW w:w="1700" w:type="dxa"/>
            <w:tcMar>
              <w:top w:w="100" w:type="dxa"/>
              <w:left w:w="120" w:type="dxa"/>
              <w:bottom w:w="100" w:type="dxa"/>
              <w:right w:w="120" w:type="dxa"/>
            </w:tcMar>
            <w:vAlign w:val="center"/>
          </w:tcPr>
          <w:p w14:paraId="5091225C" w14:textId="77777777" w:rsidR="00586D5A" w:rsidRDefault="00586D5A"/>
        </w:tc>
        <w:tc>
          <w:tcPr>
            <w:tcW w:w="3360" w:type="dxa"/>
            <w:tcMar>
              <w:top w:w="100" w:type="dxa"/>
              <w:left w:w="120" w:type="dxa"/>
              <w:bottom w:w="100" w:type="dxa"/>
              <w:right w:w="120" w:type="dxa"/>
            </w:tcMar>
            <w:vAlign w:val="center"/>
          </w:tcPr>
          <w:p w14:paraId="6AE00D25" w14:textId="77777777" w:rsidR="00586D5A" w:rsidRDefault="00586D5A"/>
        </w:tc>
      </w:tr>
      <w:tr w:rsidR="00586D5A" w14:paraId="6E88A89A" w14:textId="77777777">
        <w:trPr>
          <w:jc w:val="center"/>
        </w:trPr>
        <w:tc>
          <w:tcPr>
            <w:tcW w:w="4300" w:type="dxa"/>
            <w:tcMar>
              <w:top w:w="100" w:type="dxa"/>
              <w:left w:w="120" w:type="dxa"/>
              <w:bottom w:w="100" w:type="dxa"/>
              <w:right w:w="120" w:type="dxa"/>
            </w:tcMar>
            <w:vAlign w:val="center"/>
          </w:tcPr>
          <w:p w14:paraId="33F98E73" w14:textId="77777777" w:rsidR="00586D5A" w:rsidRDefault="00000000">
            <w:r>
              <w:rPr>
                <w:sz w:val="19"/>
              </w:rPr>
              <w:t>Area/length treated for invasive species</w:t>
            </w:r>
          </w:p>
        </w:tc>
        <w:tc>
          <w:tcPr>
            <w:tcW w:w="1700" w:type="dxa"/>
            <w:tcMar>
              <w:top w:w="100" w:type="dxa"/>
              <w:left w:w="120" w:type="dxa"/>
              <w:bottom w:w="100" w:type="dxa"/>
              <w:right w:w="120" w:type="dxa"/>
            </w:tcMar>
            <w:vAlign w:val="center"/>
          </w:tcPr>
          <w:p w14:paraId="07DAB0A4" w14:textId="77777777" w:rsidR="00586D5A" w:rsidRDefault="00586D5A"/>
        </w:tc>
        <w:tc>
          <w:tcPr>
            <w:tcW w:w="3360" w:type="dxa"/>
            <w:tcMar>
              <w:top w:w="100" w:type="dxa"/>
              <w:left w:w="120" w:type="dxa"/>
              <w:bottom w:w="100" w:type="dxa"/>
              <w:right w:w="120" w:type="dxa"/>
            </w:tcMar>
            <w:vAlign w:val="center"/>
          </w:tcPr>
          <w:p w14:paraId="6BB73567" w14:textId="77777777" w:rsidR="00586D5A" w:rsidRDefault="00586D5A"/>
        </w:tc>
      </w:tr>
      <w:tr w:rsidR="00586D5A" w14:paraId="5168DEEA" w14:textId="77777777">
        <w:trPr>
          <w:jc w:val="center"/>
        </w:trPr>
        <w:tc>
          <w:tcPr>
            <w:tcW w:w="4300" w:type="dxa"/>
            <w:tcMar>
              <w:top w:w="100" w:type="dxa"/>
              <w:left w:w="120" w:type="dxa"/>
              <w:bottom w:w="100" w:type="dxa"/>
              <w:right w:w="120" w:type="dxa"/>
            </w:tcMar>
            <w:vAlign w:val="center"/>
          </w:tcPr>
          <w:p w14:paraId="0BB90346" w14:textId="77777777" w:rsidR="00586D5A" w:rsidRDefault="00000000">
            <w:r>
              <w:rPr>
                <w:sz w:val="19"/>
              </w:rPr>
              <w:t>Area/length of native vegetation planted</w:t>
            </w:r>
          </w:p>
        </w:tc>
        <w:tc>
          <w:tcPr>
            <w:tcW w:w="1700" w:type="dxa"/>
            <w:tcMar>
              <w:top w:w="100" w:type="dxa"/>
              <w:left w:w="120" w:type="dxa"/>
              <w:bottom w:w="100" w:type="dxa"/>
              <w:right w:w="120" w:type="dxa"/>
            </w:tcMar>
            <w:vAlign w:val="center"/>
          </w:tcPr>
          <w:p w14:paraId="53BF5A7D" w14:textId="77777777" w:rsidR="00586D5A" w:rsidRDefault="00586D5A"/>
        </w:tc>
        <w:tc>
          <w:tcPr>
            <w:tcW w:w="3360" w:type="dxa"/>
            <w:tcMar>
              <w:top w:w="100" w:type="dxa"/>
              <w:left w:w="120" w:type="dxa"/>
              <w:bottom w:w="100" w:type="dxa"/>
              <w:right w:w="120" w:type="dxa"/>
            </w:tcMar>
            <w:vAlign w:val="center"/>
          </w:tcPr>
          <w:p w14:paraId="6EFF40E1" w14:textId="77777777" w:rsidR="00586D5A" w:rsidRDefault="00586D5A"/>
        </w:tc>
      </w:tr>
      <w:tr w:rsidR="00586D5A" w14:paraId="3EDC0469" w14:textId="77777777">
        <w:trPr>
          <w:jc w:val="center"/>
        </w:trPr>
        <w:tc>
          <w:tcPr>
            <w:tcW w:w="4300" w:type="dxa"/>
            <w:tcMar>
              <w:top w:w="100" w:type="dxa"/>
              <w:left w:w="120" w:type="dxa"/>
              <w:bottom w:w="100" w:type="dxa"/>
              <w:right w:w="120" w:type="dxa"/>
            </w:tcMar>
            <w:vAlign w:val="center"/>
          </w:tcPr>
          <w:p w14:paraId="3F3C957E" w14:textId="77777777" w:rsidR="00586D5A" w:rsidRDefault="00000000">
            <w:r>
              <w:rPr>
                <w:sz w:val="19"/>
              </w:rPr>
              <w:t>Monitoring period (years)</w:t>
            </w:r>
          </w:p>
        </w:tc>
        <w:tc>
          <w:tcPr>
            <w:tcW w:w="1700" w:type="dxa"/>
            <w:tcMar>
              <w:top w:w="100" w:type="dxa"/>
              <w:left w:w="120" w:type="dxa"/>
              <w:bottom w:w="100" w:type="dxa"/>
              <w:right w:w="120" w:type="dxa"/>
            </w:tcMar>
            <w:vAlign w:val="center"/>
          </w:tcPr>
          <w:p w14:paraId="123FDE7D" w14:textId="77777777" w:rsidR="00586D5A" w:rsidRDefault="00586D5A"/>
        </w:tc>
        <w:tc>
          <w:tcPr>
            <w:tcW w:w="3360" w:type="dxa"/>
            <w:tcMar>
              <w:top w:w="100" w:type="dxa"/>
              <w:left w:w="120" w:type="dxa"/>
              <w:bottom w:w="100" w:type="dxa"/>
              <w:right w:w="120" w:type="dxa"/>
            </w:tcMar>
            <w:vAlign w:val="center"/>
          </w:tcPr>
          <w:p w14:paraId="3747217A" w14:textId="77777777" w:rsidR="00586D5A" w:rsidRDefault="00586D5A"/>
        </w:tc>
      </w:tr>
      <w:tr w:rsidR="00586D5A" w14:paraId="15E6E784" w14:textId="77777777">
        <w:trPr>
          <w:jc w:val="center"/>
        </w:trPr>
        <w:tc>
          <w:tcPr>
            <w:tcW w:w="4300" w:type="dxa"/>
            <w:tcMar>
              <w:top w:w="100" w:type="dxa"/>
              <w:left w:w="120" w:type="dxa"/>
              <w:bottom w:w="100" w:type="dxa"/>
              <w:right w:w="120" w:type="dxa"/>
            </w:tcMar>
            <w:vAlign w:val="center"/>
          </w:tcPr>
          <w:p w14:paraId="19A207BD" w14:textId="77777777" w:rsidR="00586D5A" w:rsidRDefault="00000000">
            <w:r>
              <w:rPr>
                <w:sz w:val="19"/>
              </w:rPr>
              <w:t>Number of public access points or fishing opportunities</w:t>
            </w:r>
          </w:p>
        </w:tc>
        <w:tc>
          <w:tcPr>
            <w:tcW w:w="1700" w:type="dxa"/>
            <w:tcMar>
              <w:top w:w="100" w:type="dxa"/>
              <w:left w:w="120" w:type="dxa"/>
              <w:bottom w:w="100" w:type="dxa"/>
              <w:right w:w="120" w:type="dxa"/>
            </w:tcMar>
            <w:vAlign w:val="center"/>
          </w:tcPr>
          <w:p w14:paraId="780F9E18" w14:textId="77777777" w:rsidR="00586D5A" w:rsidRDefault="00586D5A"/>
        </w:tc>
        <w:tc>
          <w:tcPr>
            <w:tcW w:w="3360" w:type="dxa"/>
            <w:tcMar>
              <w:top w:w="100" w:type="dxa"/>
              <w:left w:w="120" w:type="dxa"/>
              <w:bottom w:w="100" w:type="dxa"/>
              <w:right w:w="120" w:type="dxa"/>
            </w:tcMar>
            <w:vAlign w:val="center"/>
          </w:tcPr>
          <w:p w14:paraId="0A310704" w14:textId="77777777" w:rsidR="00586D5A" w:rsidRDefault="00586D5A"/>
        </w:tc>
      </w:tr>
      <w:tr w:rsidR="00586D5A" w14:paraId="0A1A56C2" w14:textId="77777777">
        <w:trPr>
          <w:jc w:val="center"/>
        </w:trPr>
        <w:tc>
          <w:tcPr>
            <w:tcW w:w="4300" w:type="dxa"/>
            <w:tcMar>
              <w:top w:w="100" w:type="dxa"/>
              <w:left w:w="120" w:type="dxa"/>
              <w:bottom w:w="100" w:type="dxa"/>
              <w:right w:w="120" w:type="dxa"/>
            </w:tcMar>
            <w:vAlign w:val="center"/>
          </w:tcPr>
          <w:p w14:paraId="564C7C3B" w14:textId="77777777" w:rsidR="00586D5A" w:rsidRDefault="00000000">
            <w:r>
              <w:rPr>
                <w:sz w:val="19"/>
              </w:rPr>
              <w:t>Number of partners contributing</w:t>
            </w:r>
          </w:p>
        </w:tc>
        <w:tc>
          <w:tcPr>
            <w:tcW w:w="1700" w:type="dxa"/>
            <w:tcMar>
              <w:top w:w="100" w:type="dxa"/>
              <w:left w:w="120" w:type="dxa"/>
              <w:bottom w:w="100" w:type="dxa"/>
              <w:right w:w="120" w:type="dxa"/>
            </w:tcMar>
            <w:vAlign w:val="center"/>
          </w:tcPr>
          <w:p w14:paraId="4F46D600" w14:textId="77777777" w:rsidR="00586D5A" w:rsidRDefault="00586D5A"/>
        </w:tc>
        <w:tc>
          <w:tcPr>
            <w:tcW w:w="3360" w:type="dxa"/>
            <w:tcMar>
              <w:top w:w="100" w:type="dxa"/>
              <w:left w:w="120" w:type="dxa"/>
              <w:bottom w:w="100" w:type="dxa"/>
              <w:right w:w="120" w:type="dxa"/>
            </w:tcMar>
            <w:vAlign w:val="center"/>
          </w:tcPr>
          <w:p w14:paraId="6B8C8D6C" w14:textId="77777777" w:rsidR="00586D5A" w:rsidRDefault="00586D5A"/>
        </w:tc>
      </w:tr>
      <w:tr w:rsidR="00586D5A" w14:paraId="2CEE6742" w14:textId="77777777">
        <w:trPr>
          <w:jc w:val="center"/>
        </w:trPr>
        <w:tc>
          <w:tcPr>
            <w:tcW w:w="4300" w:type="dxa"/>
            <w:tcMar>
              <w:top w:w="100" w:type="dxa"/>
              <w:left w:w="120" w:type="dxa"/>
              <w:bottom w:w="100" w:type="dxa"/>
              <w:right w:w="120" w:type="dxa"/>
            </w:tcMar>
            <w:vAlign w:val="center"/>
          </w:tcPr>
          <w:p w14:paraId="2F7F00F5" w14:textId="77777777" w:rsidR="00586D5A" w:rsidRDefault="00000000">
            <w:r>
              <w:rPr>
                <w:sz w:val="19"/>
              </w:rPr>
              <w:t>Number of outreach/education events</w:t>
            </w:r>
          </w:p>
        </w:tc>
        <w:tc>
          <w:tcPr>
            <w:tcW w:w="1700" w:type="dxa"/>
            <w:tcMar>
              <w:top w:w="100" w:type="dxa"/>
              <w:left w:w="120" w:type="dxa"/>
              <w:bottom w:w="100" w:type="dxa"/>
              <w:right w:w="120" w:type="dxa"/>
            </w:tcMar>
            <w:vAlign w:val="center"/>
          </w:tcPr>
          <w:p w14:paraId="36547E7D" w14:textId="77777777" w:rsidR="00586D5A" w:rsidRDefault="00586D5A"/>
        </w:tc>
        <w:tc>
          <w:tcPr>
            <w:tcW w:w="3360" w:type="dxa"/>
            <w:tcMar>
              <w:top w:w="100" w:type="dxa"/>
              <w:left w:w="120" w:type="dxa"/>
              <w:bottom w:w="100" w:type="dxa"/>
              <w:right w:w="120" w:type="dxa"/>
            </w:tcMar>
            <w:vAlign w:val="center"/>
          </w:tcPr>
          <w:p w14:paraId="62853FD3" w14:textId="77777777" w:rsidR="00586D5A" w:rsidRDefault="00586D5A"/>
        </w:tc>
      </w:tr>
      <w:tr w:rsidR="00586D5A" w14:paraId="4520C792" w14:textId="77777777">
        <w:trPr>
          <w:jc w:val="center"/>
        </w:trPr>
        <w:tc>
          <w:tcPr>
            <w:tcW w:w="4300" w:type="dxa"/>
            <w:tcMar>
              <w:top w:w="100" w:type="dxa"/>
              <w:left w:w="120" w:type="dxa"/>
              <w:bottom w:w="100" w:type="dxa"/>
              <w:right w:w="120" w:type="dxa"/>
            </w:tcMar>
            <w:vAlign w:val="center"/>
          </w:tcPr>
          <w:p w14:paraId="50FC0E24" w14:textId="77777777" w:rsidR="00586D5A" w:rsidRDefault="00000000">
            <w:r>
              <w:rPr>
                <w:sz w:val="19"/>
              </w:rPr>
              <w:t>Number of people or communities reached</w:t>
            </w:r>
          </w:p>
        </w:tc>
        <w:tc>
          <w:tcPr>
            <w:tcW w:w="1700" w:type="dxa"/>
            <w:tcMar>
              <w:top w:w="100" w:type="dxa"/>
              <w:left w:w="120" w:type="dxa"/>
              <w:bottom w:w="100" w:type="dxa"/>
              <w:right w:w="120" w:type="dxa"/>
            </w:tcMar>
            <w:vAlign w:val="center"/>
          </w:tcPr>
          <w:p w14:paraId="70B759A3" w14:textId="77777777" w:rsidR="00586D5A" w:rsidRDefault="00586D5A"/>
        </w:tc>
        <w:tc>
          <w:tcPr>
            <w:tcW w:w="3360" w:type="dxa"/>
            <w:tcMar>
              <w:top w:w="100" w:type="dxa"/>
              <w:left w:w="120" w:type="dxa"/>
              <w:bottom w:w="100" w:type="dxa"/>
              <w:right w:w="120" w:type="dxa"/>
            </w:tcMar>
            <w:vAlign w:val="center"/>
          </w:tcPr>
          <w:p w14:paraId="44F6A4E5" w14:textId="77777777" w:rsidR="00586D5A" w:rsidRDefault="00586D5A"/>
        </w:tc>
      </w:tr>
      <w:tr w:rsidR="00586D5A" w14:paraId="558C644B" w14:textId="77777777">
        <w:trPr>
          <w:jc w:val="center"/>
        </w:trPr>
        <w:tc>
          <w:tcPr>
            <w:tcW w:w="4300" w:type="dxa"/>
            <w:tcMar>
              <w:top w:w="100" w:type="dxa"/>
              <w:left w:w="120" w:type="dxa"/>
              <w:bottom w:w="100" w:type="dxa"/>
              <w:right w:w="120" w:type="dxa"/>
            </w:tcMar>
            <w:vAlign w:val="center"/>
          </w:tcPr>
          <w:p w14:paraId="159518D6" w14:textId="77777777" w:rsidR="00586D5A" w:rsidRDefault="00000000">
            <w:proofErr w:type="gramStart"/>
            <w:r>
              <w:rPr>
                <w:sz w:val="19"/>
              </w:rPr>
              <w:t>Other</w:t>
            </w:r>
            <w:proofErr w:type="gramEnd"/>
            <w:r>
              <w:rPr>
                <w:sz w:val="19"/>
              </w:rPr>
              <w:t xml:space="preserve"> project-specific outcome</w:t>
            </w:r>
          </w:p>
        </w:tc>
        <w:tc>
          <w:tcPr>
            <w:tcW w:w="1700" w:type="dxa"/>
            <w:tcMar>
              <w:top w:w="100" w:type="dxa"/>
              <w:left w:w="120" w:type="dxa"/>
              <w:bottom w:w="100" w:type="dxa"/>
              <w:right w:w="120" w:type="dxa"/>
            </w:tcMar>
            <w:vAlign w:val="center"/>
          </w:tcPr>
          <w:p w14:paraId="13E699B2" w14:textId="77777777" w:rsidR="00586D5A" w:rsidRDefault="00586D5A"/>
        </w:tc>
        <w:tc>
          <w:tcPr>
            <w:tcW w:w="3360" w:type="dxa"/>
            <w:tcMar>
              <w:top w:w="100" w:type="dxa"/>
              <w:left w:w="120" w:type="dxa"/>
              <w:bottom w:w="100" w:type="dxa"/>
              <w:right w:w="120" w:type="dxa"/>
            </w:tcMar>
            <w:vAlign w:val="center"/>
          </w:tcPr>
          <w:p w14:paraId="10A2EDE0" w14:textId="77777777" w:rsidR="00586D5A" w:rsidRDefault="00586D5A"/>
        </w:tc>
      </w:tr>
    </w:tbl>
    <w:p w14:paraId="05F07AC0" w14:textId="77777777" w:rsidR="00586D5A" w:rsidRDefault="00000000">
      <w:pPr>
        <w:keepNext/>
        <w:spacing w:before="100" w:after="60"/>
      </w:pPr>
      <w:r>
        <w:rPr>
          <w:b/>
          <w:color w:val="194B66"/>
        </w:rPr>
        <w:t>Explain the expected outcomes and how the selected metrics connect to project objectives.</w:t>
      </w:r>
      <w:r>
        <w:rPr>
          <w:i/>
          <w:color w:val="52616B"/>
          <w:sz w:val="18"/>
        </w:rPr>
        <w:t xml:space="preserve">  (400 words)</w:t>
      </w:r>
    </w:p>
    <w:tbl>
      <w:tblPr>
        <w:tblStyle w:val="TableGrid"/>
        <w:tblW w:w="9360" w:type="dxa"/>
        <w:jc w:val="center"/>
        <w:tblLayout w:type="fixed"/>
        <w:tblLook w:val="04A0" w:firstRow="1" w:lastRow="0" w:firstColumn="1" w:lastColumn="0" w:noHBand="0" w:noVBand="1"/>
      </w:tblPr>
      <w:tblGrid>
        <w:gridCol w:w="9360"/>
      </w:tblGrid>
      <w:tr w:rsidR="00586D5A" w14:paraId="598E524B" w14:textId="77777777">
        <w:trPr>
          <w:jc w:val="center"/>
        </w:trPr>
        <w:tc>
          <w:tcPr>
            <w:tcW w:w="9360" w:type="dxa"/>
            <w:shd w:val="clear" w:color="auto" w:fill="FAFBFC"/>
            <w:tcMar>
              <w:top w:w="100" w:type="dxa"/>
              <w:left w:w="120" w:type="dxa"/>
              <w:bottom w:w="100" w:type="dxa"/>
              <w:right w:w="120" w:type="dxa"/>
            </w:tcMar>
            <w:vAlign w:val="center"/>
          </w:tcPr>
          <w:p w14:paraId="75A1C1A2" w14:textId="77777777" w:rsidR="00586D5A" w:rsidRDefault="00000000">
            <w:r>
              <w:br/>
            </w:r>
            <w:r>
              <w:br/>
            </w:r>
            <w:r>
              <w:br/>
            </w:r>
            <w:r>
              <w:br/>
            </w:r>
            <w:r>
              <w:br/>
            </w:r>
          </w:p>
        </w:tc>
      </w:tr>
    </w:tbl>
    <w:p w14:paraId="43F7FD8F" w14:textId="77777777" w:rsidR="00586D5A" w:rsidRDefault="00586D5A">
      <w:pPr>
        <w:spacing w:after="0"/>
      </w:pPr>
    </w:p>
    <w:p w14:paraId="1BC72986" w14:textId="77777777" w:rsidR="00586D5A" w:rsidRDefault="00000000">
      <w:pPr>
        <w:keepNext/>
        <w:spacing w:before="100" w:after="60"/>
      </w:pPr>
      <w:r>
        <w:rPr>
          <w:b/>
          <w:color w:val="194B66"/>
        </w:rPr>
        <w:lastRenderedPageBreak/>
        <w:t xml:space="preserve">Milestones and </w:t>
      </w:r>
      <w:proofErr w:type="gramStart"/>
      <w:r>
        <w:rPr>
          <w:b/>
          <w:color w:val="194B66"/>
        </w:rPr>
        <w:t>timetable</w:t>
      </w:r>
      <w:r>
        <w:rPr>
          <w:i/>
          <w:color w:val="52616B"/>
          <w:sz w:val="18"/>
        </w:rPr>
        <w:t xml:space="preserve">  (</w:t>
      </w:r>
      <w:proofErr w:type="gramEnd"/>
      <w:r>
        <w:rPr>
          <w:i/>
          <w:color w:val="52616B"/>
          <w:sz w:val="18"/>
        </w:rPr>
        <w:t>Use month/year; include design, compliance, construction/implementation, monitoring, outreach, and reporting)</w:t>
      </w:r>
    </w:p>
    <w:tbl>
      <w:tblPr>
        <w:tblStyle w:val="TableGrid"/>
        <w:tblW w:w="9360" w:type="dxa"/>
        <w:jc w:val="center"/>
        <w:tblLayout w:type="fixed"/>
        <w:tblLook w:val="04A0" w:firstRow="1" w:lastRow="0" w:firstColumn="1" w:lastColumn="0" w:noHBand="0" w:noVBand="1"/>
      </w:tblPr>
      <w:tblGrid>
        <w:gridCol w:w="9360"/>
      </w:tblGrid>
      <w:tr w:rsidR="00586D5A" w14:paraId="4446DE15" w14:textId="77777777">
        <w:trPr>
          <w:jc w:val="center"/>
        </w:trPr>
        <w:tc>
          <w:tcPr>
            <w:tcW w:w="9360" w:type="dxa"/>
            <w:shd w:val="clear" w:color="auto" w:fill="FAFBFC"/>
            <w:tcMar>
              <w:top w:w="100" w:type="dxa"/>
              <w:left w:w="120" w:type="dxa"/>
              <w:bottom w:w="100" w:type="dxa"/>
              <w:right w:w="120" w:type="dxa"/>
            </w:tcMar>
            <w:vAlign w:val="center"/>
          </w:tcPr>
          <w:p w14:paraId="4290B399" w14:textId="77777777" w:rsidR="00586D5A" w:rsidRDefault="00000000">
            <w:r>
              <w:br/>
            </w:r>
            <w:r>
              <w:br/>
            </w:r>
            <w:r>
              <w:br/>
            </w:r>
            <w:r>
              <w:br/>
            </w:r>
            <w:r>
              <w:br/>
            </w:r>
            <w:r>
              <w:br/>
            </w:r>
            <w:r>
              <w:br/>
            </w:r>
          </w:p>
        </w:tc>
      </w:tr>
    </w:tbl>
    <w:p w14:paraId="6DC29BE0" w14:textId="77777777" w:rsidR="00586D5A" w:rsidRDefault="00586D5A">
      <w:pPr>
        <w:spacing w:after="0"/>
      </w:pPr>
    </w:p>
    <w:p w14:paraId="5DE2CED1" w14:textId="77777777" w:rsidR="00586D5A" w:rsidRDefault="00000000">
      <w:r>
        <w:br w:type="page"/>
      </w:r>
    </w:p>
    <w:p w14:paraId="61251E3C" w14:textId="77777777" w:rsidR="00586D5A" w:rsidRPr="00E45DA4" w:rsidRDefault="00000000" w:rsidP="00E45DA4">
      <w:pPr>
        <w:pStyle w:val="Heading1"/>
      </w:pPr>
      <w:bookmarkStart w:id="37" w:name="_Toc237446002"/>
      <w:r w:rsidRPr="00E45DA4">
        <w:lastRenderedPageBreak/>
        <w:t>Section 6 | Budget, Match, and Federal Readiness</w:t>
      </w:r>
      <w:bookmarkEnd w:id="37"/>
    </w:p>
    <w:p w14:paraId="6805DCBB" w14:textId="77777777" w:rsidR="00586D5A" w:rsidRDefault="00000000">
      <w:r>
        <w:t>Provide a detailed budget and justification. The final federal application and budget must be consistent with the amounts presented here. Use SF-424A for non-construction or SF-424C for construction when requested by USFWS.</w:t>
      </w:r>
    </w:p>
    <w:tbl>
      <w:tblPr>
        <w:tblStyle w:val="TableGrid"/>
        <w:tblW w:w="9360" w:type="dxa"/>
        <w:jc w:val="center"/>
        <w:tblLayout w:type="fixed"/>
        <w:tblLook w:val="04A0" w:firstRow="1" w:lastRow="0" w:firstColumn="1" w:lastColumn="0" w:noHBand="0" w:noVBand="1"/>
      </w:tblPr>
      <w:tblGrid>
        <w:gridCol w:w="3400"/>
        <w:gridCol w:w="2000"/>
        <w:gridCol w:w="2000"/>
        <w:gridCol w:w="1960"/>
      </w:tblGrid>
      <w:tr w:rsidR="00586D5A" w14:paraId="0780AF15" w14:textId="77777777">
        <w:trPr>
          <w:tblHeader/>
          <w:jc w:val="center"/>
        </w:trPr>
        <w:tc>
          <w:tcPr>
            <w:tcW w:w="3400" w:type="dxa"/>
            <w:shd w:val="clear" w:color="auto" w:fill="194B66"/>
            <w:tcMar>
              <w:top w:w="100" w:type="dxa"/>
              <w:left w:w="120" w:type="dxa"/>
              <w:bottom w:w="100" w:type="dxa"/>
              <w:right w:w="120" w:type="dxa"/>
            </w:tcMar>
            <w:vAlign w:val="center"/>
          </w:tcPr>
          <w:p w14:paraId="43F1D237" w14:textId="77777777" w:rsidR="00586D5A" w:rsidRDefault="00000000">
            <w:r>
              <w:rPr>
                <w:b/>
                <w:color w:val="FFFFFF"/>
              </w:rPr>
              <w:t>Budget category</w:t>
            </w:r>
          </w:p>
        </w:tc>
        <w:tc>
          <w:tcPr>
            <w:tcW w:w="2000" w:type="dxa"/>
            <w:shd w:val="clear" w:color="auto" w:fill="194B66"/>
            <w:tcMar>
              <w:top w:w="100" w:type="dxa"/>
              <w:left w:w="120" w:type="dxa"/>
              <w:bottom w:w="100" w:type="dxa"/>
              <w:right w:w="120" w:type="dxa"/>
            </w:tcMar>
            <w:vAlign w:val="center"/>
          </w:tcPr>
          <w:p w14:paraId="2F1A717B" w14:textId="77777777" w:rsidR="00586D5A" w:rsidRDefault="00000000">
            <w:r>
              <w:rPr>
                <w:b/>
                <w:color w:val="FFFFFF"/>
              </w:rPr>
              <w:t>ORBFHP/NFHP funds</w:t>
            </w:r>
          </w:p>
        </w:tc>
        <w:tc>
          <w:tcPr>
            <w:tcW w:w="2000" w:type="dxa"/>
            <w:shd w:val="clear" w:color="auto" w:fill="194B66"/>
            <w:tcMar>
              <w:top w:w="100" w:type="dxa"/>
              <w:left w:w="120" w:type="dxa"/>
              <w:bottom w:w="100" w:type="dxa"/>
              <w:right w:w="120" w:type="dxa"/>
            </w:tcMar>
            <w:vAlign w:val="center"/>
          </w:tcPr>
          <w:p w14:paraId="24804BEF" w14:textId="77777777" w:rsidR="00586D5A" w:rsidRDefault="00000000">
            <w:r>
              <w:rPr>
                <w:b/>
                <w:color w:val="FFFFFF"/>
              </w:rPr>
              <w:t>Non-federal match</w:t>
            </w:r>
          </w:p>
        </w:tc>
        <w:tc>
          <w:tcPr>
            <w:tcW w:w="1960" w:type="dxa"/>
            <w:shd w:val="clear" w:color="auto" w:fill="194B66"/>
            <w:tcMar>
              <w:top w:w="100" w:type="dxa"/>
              <w:left w:w="120" w:type="dxa"/>
              <w:bottom w:w="100" w:type="dxa"/>
              <w:right w:w="120" w:type="dxa"/>
            </w:tcMar>
            <w:vAlign w:val="center"/>
          </w:tcPr>
          <w:p w14:paraId="68EDD7E7" w14:textId="77777777" w:rsidR="00586D5A" w:rsidRDefault="00000000">
            <w:r>
              <w:rPr>
                <w:b/>
                <w:color w:val="FFFFFF"/>
              </w:rPr>
              <w:t>Total</w:t>
            </w:r>
          </w:p>
        </w:tc>
      </w:tr>
      <w:tr w:rsidR="00586D5A" w14:paraId="124B7F22" w14:textId="77777777">
        <w:trPr>
          <w:jc w:val="center"/>
        </w:trPr>
        <w:tc>
          <w:tcPr>
            <w:tcW w:w="3400" w:type="dxa"/>
            <w:tcMar>
              <w:top w:w="100" w:type="dxa"/>
              <w:left w:w="120" w:type="dxa"/>
              <w:bottom w:w="100" w:type="dxa"/>
              <w:right w:w="120" w:type="dxa"/>
            </w:tcMar>
            <w:vAlign w:val="center"/>
          </w:tcPr>
          <w:p w14:paraId="6EC97D43" w14:textId="77777777" w:rsidR="00586D5A" w:rsidRDefault="00000000">
            <w:r>
              <w:rPr>
                <w:b/>
                <w:color w:val="194B66"/>
              </w:rPr>
              <w:t>Personnel</w:t>
            </w:r>
          </w:p>
        </w:tc>
        <w:tc>
          <w:tcPr>
            <w:tcW w:w="2000" w:type="dxa"/>
            <w:tcMar>
              <w:top w:w="100" w:type="dxa"/>
              <w:left w:w="120" w:type="dxa"/>
              <w:bottom w:w="100" w:type="dxa"/>
              <w:right w:w="120" w:type="dxa"/>
            </w:tcMar>
            <w:vAlign w:val="center"/>
          </w:tcPr>
          <w:p w14:paraId="42D75BDD" w14:textId="77777777" w:rsidR="00586D5A" w:rsidRDefault="00000000">
            <w:r>
              <w:t>$</w:t>
            </w:r>
          </w:p>
        </w:tc>
        <w:tc>
          <w:tcPr>
            <w:tcW w:w="2000" w:type="dxa"/>
            <w:tcMar>
              <w:top w:w="100" w:type="dxa"/>
              <w:left w:w="120" w:type="dxa"/>
              <w:bottom w:w="100" w:type="dxa"/>
              <w:right w:w="120" w:type="dxa"/>
            </w:tcMar>
            <w:vAlign w:val="center"/>
          </w:tcPr>
          <w:p w14:paraId="5AEC161C" w14:textId="77777777" w:rsidR="00586D5A" w:rsidRDefault="00000000">
            <w:r>
              <w:t>$</w:t>
            </w:r>
          </w:p>
        </w:tc>
        <w:tc>
          <w:tcPr>
            <w:tcW w:w="1960" w:type="dxa"/>
            <w:tcMar>
              <w:top w:w="100" w:type="dxa"/>
              <w:left w:w="120" w:type="dxa"/>
              <w:bottom w:w="100" w:type="dxa"/>
              <w:right w:w="120" w:type="dxa"/>
            </w:tcMar>
            <w:vAlign w:val="center"/>
          </w:tcPr>
          <w:p w14:paraId="2E190E6F" w14:textId="77777777" w:rsidR="00586D5A" w:rsidRDefault="00000000">
            <w:r>
              <w:t>$</w:t>
            </w:r>
          </w:p>
        </w:tc>
      </w:tr>
      <w:tr w:rsidR="00586D5A" w14:paraId="68080569" w14:textId="77777777">
        <w:trPr>
          <w:jc w:val="center"/>
        </w:trPr>
        <w:tc>
          <w:tcPr>
            <w:tcW w:w="3400" w:type="dxa"/>
            <w:tcMar>
              <w:top w:w="100" w:type="dxa"/>
              <w:left w:w="120" w:type="dxa"/>
              <w:bottom w:w="100" w:type="dxa"/>
              <w:right w:w="120" w:type="dxa"/>
            </w:tcMar>
            <w:vAlign w:val="center"/>
          </w:tcPr>
          <w:p w14:paraId="755907C7" w14:textId="77777777" w:rsidR="00586D5A" w:rsidRDefault="00000000">
            <w:r>
              <w:rPr>
                <w:b/>
                <w:color w:val="194B66"/>
              </w:rPr>
              <w:t>Fringe benefits</w:t>
            </w:r>
          </w:p>
        </w:tc>
        <w:tc>
          <w:tcPr>
            <w:tcW w:w="2000" w:type="dxa"/>
            <w:tcMar>
              <w:top w:w="100" w:type="dxa"/>
              <w:left w:w="120" w:type="dxa"/>
              <w:bottom w:w="100" w:type="dxa"/>
              <w:right w:w="120" w:type="dxa"/>
            </w:tcMar>
            <w:vAlign w:val="center"/>
          </w:tcPr>
          <w:p w14:paraId="738C419E" w14:textId="77777777" w:rsidR="00586D5A" w:rsidRDefault="00000000">
            <w:r>
              <w:t>$</w:t>
            </w:r>
          </w:p>
        </w:tc>
        <w:tc>
          <w:tcPr>
            <w:tcW w:w="2000" w:type="dxa"/>
            <w:tcMar>
              <w:top w:w="100" w:type="dxa"/>
              <w:left w:w="120" w:type="dxa"/>
              <w:bottom w:w="100" w:type="dxa"/>
              <w:right w:w="120" w:type="dxa"/>
            </w:tcMar>
            <w:vAlign w:val="center"/>
          </w:tcPr>
          <w:p w14:paraId="66BE52FE" w14:textId="77777777" w:rsidR="00586D5A" w:rsidRDefault="00000000">
            <w:r>
              <w:t>$</w:t>
            </w:r>
          </w:p>
        </w:tc>
        <w:tc>
          <w:tcPr>
            <w:tcW w:w="1960" w:type="dxa"/>
            <w:tcMar>
              <w:top w:w="100" w:type="dxa"/>
              <w:left w:w="120" w:type="dxa"/>
              <w:bottom w:w="100" w:type="dxa"/>
              <w:right w:w="120" w:type="dxa"/>
            </w:tcMar>
            <w:vAlign w:val="center"/>
          </w:tcPr>
          <w:p w14:paraId="2E82B935" w14:textId="77777777" w:rsidR="00586D5A" w:rsidRDefault="00000000">
            <w:r>
              <w:t>$</w:t>
            </w:r>
          </w:p>
        </w:tc>
      </w:tr>
      <w:tr w:rsidR="00586D5A" w14:paraId="49823995" w14:textId="77777777">
        <w:trPr>
          <w:jc w:val="center"/>
        </w:trPr>
        <w:tc>
          <w:tcPr>
            <w:tcW w:w="3400" w:type="dxa"/>
            <w:tcMar>
              <w:top w:w="100" w:type="dxa"/>
              <w:left w:w="120" w:type="dxa"/>
              <w:bottom w:w="100" w:type="dxa"/>
              <w:right w:w="120" w:type="dxa"/>
            </w:tcMar>
            <w:vAlign w:val="center"/>
          </w:tcPr>
          <w:p w14:paraId="16C48136" w14:textId="77777777" w:rsidR="00586D5A" w:rsidRDefault="00000000">
            <w:r>
              <w:rPr>
                <w:b/>
                <w:color w:val="194B66"/>
              </w:rPr>
              <w:t>Travel</w:t>
            </w:r>
          </w:p>
        </w:tc>
        <w:tc>
          <w:tcPr>
            <w:tcW w:w="2000" w:type="dxa"/>
            <w:tcMar>
              <w:top w:w="100" w:type="dxa"/>
              <w:left w:w="120" w:type="dxa"/>
              <w:bottom w:w="100" w:type="dxa"/>
              <w:right w:w="120" w:type="dxa"/>
            </w:tcMar>
            <w:vAlign w:val="center"/>
          </w:tcPr>
          <w:p w14:paraId="0B9DB5F5" w14:textId="77777777" w:rsidR="00586D5A" w:rsidRDefault="00000000">
            <w:r>
              <w:t>$</w:t>
            </w:r>
          </w:p>
        </w:tc>
        <w:tc>
          <w:tcPr>
            <w:tcW w:w="2000" w:type="dxa"/>
            <w:tcMar>
              <w:top w:w="100" w:type="dxa"/>
              <w:left w:w="120" w:type="dxa"/>
              <w:bottom w:w="100" w:type="dxa"/>
              <w:right w:w="120" w:type="dxa"/>
            </w:tcMar>
            <w:vAlign w:val="center"/>
          </w:tcPr>
          <w:p w14:paraId="3C5A3A77" w14:textId="77777777" w:rsidR="00586D5A" w:rsidRDefault="00000000">
            <w:r>
              <w:t>$</w:t>
            </w:r>
          </w:p>
        </w:tc>
        <w:tc>
          <w:tcPr>
            <w:tcW w:w="1960" w:type="dxa"/>
            <w:tcMar>
              <w:top w:w="100" w:type="dxa"/>
              <w:left w:w="120" w:type="dxa"/>
              <w:bottom w:w="100" w:type="dxa"/>
              <w:right w:w="120" w:type="dxa"/>
            </w:tcMar>
            <w:vAlign w:val="center"/>
          </w:tcPr>
          <w:p w14:paraId="6C81C57D" w14:textId="77777777" w:rsidR="00586D5A" w:rsidRDefault="00000000">
            <w:r>
              <w:t>$</w:t>
            </w:r>
          </w:p>
        </w:tc>
      </w:tr>
      <w:tr w:rsidR="00586D5A" w14:paraId="3C20A37C" w14:textId="77777777">
        <w:trPr>
          <w:jc w:val="center"/>
        </w:trPr>
        <w:tc>
          <w:tcPr>
            <w:tcW w:w="3400" w:type="dxa"/>
            <w:tcMar>
              <w:top w:w="100" w:type="dxa"/>
              <w:left w:w="120" w:type="dxa"/>
              <w:bottom w:w="100" w:type="dxa"/>
              <w:right w:w="120" w:type="dxa"/>
            </w:tcMar>
            <w:vAlign w:val="center"/>
          </w:tcPr>
          <w:p w14:paraId="23E7D5A2" w14:textId="77777777" w:rsidR="00586D5A" w:rsidRDefault="00000000">
            <w:r>
              <w:rPr>
                <w:b/>
                <w:color w:val="194B66"/>
              </w:rPr>
              <w:t>Equipment</w:t>
            </w:r>
          </w:p>
        </w:tc>
        <w:tc>
          <w:tcPr>
            <w:tcW w:w="2000" w:type="dxa"/>
            <w:tcMar>
              <w:top w:w="100" w:type="dxa"/>
              <w:left w:w="120" w:type="dxa"/>
              <w:bottom w:w="100" w:type="dxa"/>
              <w:right w:w="120" w:type="dxa"/>
            </w:tcMar>
            <w:vAlign w:val="center"/>
          </w:tcPr>
          <w:p w14:paraId="0FFB6CCA" w14:textId="77777777" w:rsidR="00586D5A" w:rsidRDefault="00000000">
            <w:r>
              <w:t>$</w:t>
            </w:r>
          </w:p>
        </w:tc>
        <w:tc>
          <w:tcPr>
            <w:tcW w:w="2000" w:type="dxa"/>
            <w:tcMar>
              <w:top w:w="100" w:type="dxa"/>
              <w:left w:w="120" w:type="dxa"/>
              <w:bottom w:w="100" w:type="dxa"/>
              <w:right w:w="120" w:type="dxa"/>
            </w:tcMar>
            <w:vAlign w:val="center"/>
          </w:tcPr>
          <w:p w14:paraId="3B89390E" w14:textId="77777777" w:rsidR="00586D5A" w:rsidRDefault="00000000">
            <w:r>
              <w:t>$</w:t>
            </w:r>
          </w:p>
        </w:tc>
        <w:tc>
          <w:tcPr>
            <w:tcW w:w="1960" w:type="dxa"/>
            <w:tcMar>
              <w:top w:w="100" w:type="dxa"/>
              <w:left w:w="120" w:type="dxa"/>
              <w:bottom w:w="100" w:type="dxa"/>
              <w:right w:w="120" w:type="dxa"/>
            </w:tcMar>
            <w:vAlign w:val="center"/>
          </w:tcPr>
          <w:p w14:paraId="1A5EA65B" w14:textId="77777777" w:rsidR="00586D5A" w:rsidRDefault="00000000">
            <w:r>
              <w:t>$</w:t>
            </w:r>
          </w:p>
        </w:tc>
      </w:tr>
      <w:tr w:rsidR="00586D5A" w14:paraId="28EF3B26" w14:textId="77777777">
        <w:trPr>
          <w:jc w:val="center"/>
        </w:trPr>
        <w:tc>
          <w:tcPr>
            <w:tcW w:w="3400" w:type="dxa"/>
            <w:tcMar>
              <w:top w:w="100" w:type="dxa"/>
              <w:left w:w="120" w:type="dxa"/>
              <w:bottom w:w="100" w:type="dxa"/>
              <w:right w:w="120" w:type="dxa"/>
            </w:tcMar>
            <w:vAlign w:val="center"/>
          </w:tcPr>
          <w:p w14:paraId="4B2CAF40" w14:textId="77777777" w:rsidR="00586D5A" w:rsidRDefault="00000000">
            <w:r>
              <w:rPr>
                <w:b/>
                <w:color w:val="194B66"/>
              </w:rPr>
              <w:t>Supplies</w:t>
            </w:r>
          </w:p>
        </w:tc>
        <w:tc>
          <w:tcPr>
            <w:tcW w:w="2000" w:type="dxa"/>
            <w:tcMar>
              <w:top w:w="100" w:type="dxa"/>
              <w:left w:w="120" w:type="dxa"/>
              <w:bottom w:w="100" w:type="dxa"/>
              <w:right w:w="120" w:type="dxa"/>
            </w:tcMar>
            <w:vAlign w:val="center"/>
          </w:tcPr>
          <w:p w14:paraId="0C4C16F9" w14:textId="77777777" w:rsidR="00586D5A" w:rsidRDefault="00000000">
            <w:r>
              <w:t>$</w:t>
            </w:r>
          </w:p>
        </w:tc>
        <w:tc>
          <w:tcPr>
            <w:tcW w:w="2000" w:type="dxa"/>
            <w:tcMar>
              <w:top w:w="100" w:type="dxa"/>
              <w:left w:w="120" w:type="dxa"/>
              <w:bottom w:w="100" w:type="dxa"/>
              <w:right w:w="120" w:type="dxa"/>
            </w:tcMar>
            <w:vAlign w:val="center"/>
          </w:tcPr>
          <w:p w14:paraId="5E1A1770" w14:textId="77777777" w:rsidR="00586D5A" w:rsidRDefault="00000000">
            <w:r>
              <w:t>$</w:t>
            </w:r>
          </w:p>
        </w:tc>
        <w:tc>
          <w:tcPr>
            <w:tcW w:w="1960" w:type="dxa"/>
            <w:tcMar>
              <w:top w:w="100" w:type="dxa"/>
              <w:left w:w="120" w:type="dxa"/>
              <w:bottom w:w="100" w:type="dxa"/>
              <w:right w:w="120" w:type="dxa"/>
            </w:tcMar>
            <w:vAlign w:val="center"/>
          </w:tcPr>
          <w:p w14:paraId="2A01FA62" w14:textId="77777777" w:rsidR="00586D5A" w:rsidRDefault="00000000">
            <w:r>
              <w:t>$</w:t>
            </w:r>
          </w:p>
        </w:tc>
      </w:tr>
      <w:tr w:rsidR="00586D5A" w14:paraId="5A4DA798" w14:textId="77777777">
        <w:trPr>
          <w:jc w:val="center"/>
        </w:trPr>
        <w:tc>
          <w:tcPr>
            <w:tcW w:w="3400" w:type="dxa"/>
            <w:tcMar>
              <w:top w:w="100" w:type="dxa"/>
              <w:left w:w="120" w:type="dxa"/>
              <w:bottom w:w="100" w:type="dxa"/>
              <w:right w:w="120" w:type="dxa"/>
            </w:tcMar>
            <w:vAlign w:val="center"/>
          </w:tcPr>
          <w:p w14:paraId="7CBCE775" w14:textId="77777777" w:rsidR="00586D5A" w:rsidRDefault="00000000">
            <w:r>
              <w:rPr>
                <w:b/>
                <w:color w:val="194B66"/>
              </w:rPr>
              <w:t>Contractual / construction / engineering</w:t>
            </w:r>
          </w:p>
        </w:tc>
        <w:tc>
          <w:tcPr>
            <w:tcW w:w="2000" w:type="dxa"/>
            <w:tcMar>
              <w:top w:w="100" w:type="dxa"/>
              <w:left w:w="120" w:type="dxa"/>
              <w:bottom w:w="100" w:type="dxa"/>
              <w:right w:w="120" w:type="dxa"/>
            </w:tcMar>
            <w:vAlign w:val="center"/>
          </w:tcPr>
          <w:p w14:paraId="76087EB8" w14:textId="77777777" w:rsidR="00586D5A" w:rsidRDefault="00000000">
            <w:r>
              <w:t>$</w:t>
            </w:r>
          </w:p>
        </w:tc>
        <w:tc>
          <w:tcPr>
            <w:tcW w:w="2000" w:type="dxa"/>
            <w:tcMar>
              <w:top w:w="100" w:type="dxa"/>
              <w:left w:w="120" w:type="dxa"/>
              <w:bottom w:w="100" w:type="dxa"/>
              <w:right w:w="120" w:type="dxa"/>
            </w:tcMar>
            <w:vAlign w:val="center"/>
          </w:tcPr>
          <w:p w14:paraId="3EF24591" w14:textId="77777777" w:rsidR="00586D5A" w:rsidRDefault="00000000">
            <w:r>
              <w:t>$</w:t>
            </w:r>
          </w:p>
        </w:tc>
        <w:tc>
          <w:tcPr>
            <w:tcW w:w="1960" w:type="dxa"/>
            <w:tcMar>
              <w:top w:w="100" w:type="dxa"/>
              <w:left w:w="120" w:type="dxa"/>
              <w:bottom w:w="100" w:type="dxa"/>
              <w:right w:w="120" w:type="dxa"/>
            </w:tcMar>
            <w:vAlign w:val="center"/>
          </w:tcPr>
          <w:p w14:paraId="6F6394BA" w14:textId="77777777" w:rsidR="00586D5A" w:rsidRDefault="00000000">
            <w:r>
              <w:t>$</w:t>
            </w:r>
          </w:p>
        </w:tc>
      </w:tr>
      <w:tr w:rsidR="00586D5A" w14:paraId="6843D20E" w14:textId="77777777">
        <w:trPr>
          <w:jc w:val="center"/>
        </w:trPr>
        <w:tc>
          <w:tcPr>
            <w:tcW w:w="3400" w:type="dxa"/>
            <w:tcMar>
              <w:top w:w="100" w:type="dxa"/>
              <w:left w:w="120" w:type="dxa"/>
              <w:bottom w:w="100" w:type="dxa"/>
              <w:right w:w="120" w:type="dxa"/>
            </w:tcMar>
            <w:vAlign w:val="center"/>
          </w:tcPr>
          <w:p w14:paraId="70234E27" w14:textId="77777777" w:rsidR="00586D5A" w:rsidRDefault="00000000">
            <w:r>
              <w:rPr>
                <w:b/>
                <w:color w:val="194B66"/>
              </w:rPr>
              <w:t>Other</w:t>
            </w:r>
          </w:p>
        </w:tc>
        <w:tc>
          <w:tcPr>
            <w:tcW w:w="2000" w:type="dxa"/>
            <w:tcMar>
              <w:top w:w="100" w:type="dxa"/>
              <w:left w:w="120" w:type="dxa"/>
              <w:bottom w:w="100" w:type="dxa"/>
              <w:right w:w="120" w:type="dxa"/>
            </w:tcMar>
            <w:vAlign w:val="center"/>
          </w:tcPr>
          <w:p w14:paraId="157A2981" w14:textId="77777777" w:rsidR="00586D5A" w:rsidRDefault="00000000">
            <w:r>
              <w:t>$</w:t>
            </w:r>
          </w:p>
        </w:tc>
        <w:tc>
          <w:tcPr>
            <w:tcW w:w="2000" w:type="dxa"/>
            <w:tcMar>
              <w:top w:w="100" w:type="dxa"/>
              <w:left w:w="120" w:type="dxa"/>
              <w:bottom w:w="100" w:type="dxa"/>
              <w:right w:w="120" w:type="dxa"/>
            </w:tcMar>
            <w:vAlign w:val="center"/>
          </w:tcPr>
          <w:p w14:paraId="0A96ECBE" w14:textId="77777777" w:rsidR="00586D5A" w:rsidRDefault="00000000">
            <w:r>
              <w:t>$</w:t>
            </w:r>
          </w:p>
        </w:tc>
        <w:tc>
          <w:tcPr>
            <w:tcW w:w="1960" w:type="dxa"/>
            <w:tcMar>
              <w:top w:w="100" w:type="dxa"/>
              <w:left w:w="120" w:type="dxa"/>
              <w:bottom w:w="100" w:type="dxa"/>
              <w:right w:w="120" w:type="dxa"/>
            </w:tcMar>
            <w:vAlign w:val="center"/>
          </w:tcPr>
          <w:p w14:paraId="5B04F550" w14:textId="77777777" w:rsidR="00586D5A" w:rsidRDefault="00000000">
            <w:r>
              <w:t>$</w:t>
            </w:r>
          </w:p>
        </w:tc>
      </w:tr>
      <w:tr w:rsidR="00586D5A" w14:paraId="0D921729" w14:textId="77777777">
        <w:trPr>
          <w:jc w:val="center"/>
        </w:trPr>
        <w:tc>
          <w:tcPr>
            <w:tcW w:w="3400" w:type="dxa"/>
            <w:tcMar>
              <w:top w:w="100" w:type="dxa"/>
              <w:left w:w="120" w:type="dxa"/>
              <w:bottom w:w="100" w:type="dxa"/>
              <w:right w:w="120" w:type="dxa"/>
            </w:tcMar>
            <w:vAlign w:val="center"/>
          </w:tcPr>
          <w:p w14:paraId="0CDE54AE" w14:textId="77777777" w:rsidR="00586D5A" w:rsidRDefault="00000000">
            <w:r>
              <w:rPr>
                <w:b/>
                <w:color w:val="194B66"/>
              </w:rPr>
              <w:t>Indirect costs</w:t>
            </w:r>
          </w:p>
        </w:tc>
        <w:tc>
          <w:tcPr>
            <w:tcW w:w="2000" w:type="dxa"/>
            <w:tcMar>
              <w:top w:w="100" w:type="dxa"/>
              <w:left w:w="120" w:type="dxa"/>
              <w:bottom w:w="100" w:type="dxa"/>
              <w:right w:w="120" w:type="dxa"/>
            </w:tcMar>
            <w:vAlign w:val="center"/>
          </w:tcPr>
          <w:p w14:paraId="486358C6" w14:textId="77777777" w:rsidR="00586D5A" w:rsidRDefault="00000000">
            <w:r>
              <w:t>$</w:t>
            </w:r>
          </w:p>
        </w:tc>
        <w:tc>
          <w:tcPr>
            <w:tcW w:w="2000" w:type="dxa"/>
            <w:tcMar>
              <w:top w:w="100" w:type="dxa"/>
              <w:left w:w="120" w:type="dxa"/>
              <w:bottom w:w="100" w:type="dxa"/>
              <w:right w:w="120" w:type="dxa"/>
            </w:tcMar>
            <w:vAlign w:val="center"/>
          </w:tcPr>
          <w:p w14:paraId="26517B4C" w14:textId="77777777" w:rsidR="00586D5A" w:rsidRDefault="00000000">
            <w:r>
              <w:t>$</w:t>
            </w:r>
          </w:p>
        </w:tc>
        <w:tc>
          <w:tcPr>
            <w:tcW w:w="1960" w:type="dxa"/>
            <w:tcMar>
              <w:top w:w="100" w:type="dxa"/>
              <w:left w:w="120" w:type="dxa"/>
              <w:bottom w:w="100" w:type="dxa"/>
              <w:right w:w="120" w:type="dxa"/>
            </w:tcMar>
            <w:vAlign w:val="center"/>
          </w:tcPr>
          <w:p w14:paraId="1EF3E482" w14:textId="77777777" w:rsidR="00586D5A" w:rsidRDefault="00000000">
            <w:r>
              <w:t>$</w:t>
            </w:r>
          </w:p>
        </w:tc>
      </w:tr>
      <w:tr w:rsidR="00586D5A" w14:paraId="66ECDEF9" w14:textId="77777777">
        <w:trPr>
          <w:jc w:val="center"/>
        </w:trPr>
        <w:tc>
          <w:tcPr>
            <w:tcW w:w="3400" w:type="dxa"/>
            <w:shd w:val="clear" w:color="auto" w:fill="EEF5E8"/>
            <w:tcMar>
              <w:top w:w="100" w:type="dxa"/>
              <w:left w:w="120" w:type="dxa"/>
              <w:bottom w:w="100" w:type="dxa"/>
              <w:right w:w="120" w:type="dxa"/>
            </w:tcMar>
            <w:vAlign w:val="center"/>
          </w:tcPr>
          <w:p w14:paraId="388F41C2" w14:textId="77777777" w:rsidR="00586D5A" w:rsidRDefault="00000000">
            <w:r>
              <w:rPr>
                <w:b/>
                <w:color w:val="194B66"/>
              </w:rPr>
              <w:t>TOTAL</w:t>
            </w:r>
          </w:p>
        </w:tc>
        <w:tc>
          <w:tcPr>
            <w:tcW w:w="2000" w:type="dxa"/>
            <w:shd w:val="clear" w:color="auto" w:fill="EEF5E8"/>
            <w:tcMar>
              <w:top w:w="100" w:type="dxa"/>
              <w:left w:w="120" w:type="dxa"/>
              <w:bottom w:w="100" w:type="dxa"/>
              <w:right w:w="120" w:type="dxa"/>
            </w:tcMar>
            <w:vAlign w:val="center"/>
          </w:tcPr>
          <w:p w14:paraId="6ADA7C5A" w14:textId="77777777" w:rsidR="00586D5A" w:rsidRDefault="00000000">
            <w:r>
              <w:rPr>
                <w:b/>
                <w:color w:val="194B66"/>
              </w:rPr>
              <w:t>$</w:t>
            </w:r>
          </w:p>
        </w:tc>
        <w:tc>
          <w:tcPr>
            <w:tcW w:w="2000" w:type="dxa"/>
            <w:shd w:val="clear" w:color="auto" w:fill="EEF5E8"/>
            <w:tcMar>
              <w:top w:w="100" w:type="dxa"/>
              <w:left w:w="120" w:type="dxa"/>
              <w:bottom w:w="100" w:type="dxa"/>
              <w:right w:w="120" w:type="dxa"/>
            </w:tcMar>
            <w:vAlign w:val="center"/>
          </w:tcPr>
          <w:p w14:paraId="5AE17078" w14:textId="77777777" w:rsidR="00586D5A" w:rsidRDefault="00000000">
            <w:r>
              <w:rPr>
                <w:b/>
                <w:color w:val="194B66"/>
              </w:rPr>
              <w:t>$</w:t>
            </w:r>
          </w:p>
        </w:tc>
        <w:tc>
          <w:tcPr>
            <w:tcW w:w="1960" w:type="dxa"/>
            <w:shd w:val="clear" w:color="auto" w:fill="EEF5E8"/>
            <w:tcMar>
              <w:top w:w="100" w:type="dxa"/>
              <w:left w:w="120" w:type="dxa"/>
              <w:bottom w:w="100" w:type="dxa"/>
              <w:right w:w="120" w:type="dxa"/>
            </w:tcMar>
            <w:vAlign w:val="center"/>
          </w:tcPr>
          <w:p w14:paraId="15A49B77" w14:textId="77777777" w:rsidR="00586D5A" w:rsidRDefault="00000000">
            <w:r>
              <w:rPr>
                <w:b/>
                <w:color w:val="194B66"/>
              </w:rPr>
              <w:t>$</w:t>
            </w:r>
          </w:p>
        </w:tc>
      </w:tr>
    </w:tbl>
    <w:p w14:paraId="2832DFE2" w14:textId="77777777" w:rsidR="00586D5A" w:rsidRDefault="00000000">
      <w:pPr>
        <w:keepNext/>
        <w:spacing w:before="100" w:after="60"/>
      </w:pPr>
      <w:r>
        <w:rPr>
          <w:b/>
          <w:color w:val="194B66"/>
        </w:rPr>
        <w:t xml:space="preserve">Budget </w:t>
      </w:r>
      <w:proofErr w:type="gramStart"/>
      <w:r>
        <w:rPr>
          <w:b/>
          <w:color w:val="194B66"/>
        </w:rPr>
        <w:t>justification</w:t>
      </w:r>
      <w:r>
        <w:rPr>
          <w:i/>
          <w:color w:val="52616B"/>
          <w:sz w:val="18"/>
        </w:rPr>
        <w:t xml:space="preserve">  (</w:t>
      </w:r>
      <w:proofErr w:type="gramEnd"/>
      <w:r>
        <w:rPr>
          <w:i/>
          <w:color w:val="52616B"/>
          <w:sz w:val="18"/>
        </w:rPr>
        <w:t>Describe calculations, purpose, cost reasonableness, and relationship to deliverables for each category)</w:t>
      </w:r>
    </w:p>
    <w:tbl>
      <w:tblPr>
        <w:tblStyle w:val="TableGrid"/>
        <w:tblW w:w="9360" w:type="dxa"/>
        <w:jc w:val="center"/>
        <w:tblLayout w:type="fixed"/>
        <w:tblLook w:val="04A0" w:firstRow="1" w:lastRow="0" w:firstColumn="1" w:lastColumn="0" w:noHBand="0" w:noVBand="1"/>
      </w:tblPr>
      <w:tblGrid>
        <w:gridCol w:w="9360"/>
      </w:tblGrid>
      <w:tr w:rsidR="00586D5A" w14:paraId="676C3DCD" w14:textId="77777777">
        <w:trPr>
          <w:jc w:val="center"/>
        </w:trPr>
        <w:tc>
          <w:tcPr>
            <w:tcW w:w="9360" w:type="dxa"/>
            <w:shd w:val="clear" w:color="auto" w:fill="FAFBFC"/>
            <w:tcMar>
              <w:top w:w="100" w:type="dxa"/>
              <w:left w:w="120" w:type="dxa"/>
              <w:bottom w:w="100" w:type="dxa"/>
              <w:right w:w="120" w:type="dxa"/>
            </w:tcMar>
            <w:vAlign w:val="center"/>
          </w:tcPr>
          <w:p w14:paraId="42C3AA62" w14:textId="77777777" w:rsidR="00586D5A" w:rsidRDefault="00000000">
            <w:r>
              <w:br/>
            </w:r>
            <w:r>
              <w:br/>
            </w:r>
            <w:r>
              <w:br/>
            </w:r>
            <w:r>
              <w:br/>
            </w:r>
            <w:r>
              <w:br/>
            </w:r>
          </w:p>
        </w:tc>
      </w:tr>
    </w:tbl>
    <w:p w14:paraId="3E8BD743" w14:textId="77777777" w:rsidR="00586D5A" w:rsidRDefault="00586D5A">
      <w:pPr>
        <w:spacing w:after="0"/>
      </w:pPr>
    </w:p>
    <w:p w14:paraId="15CDED80" w14:textId="77777777" w:rsidR="00586D5A" w:rsidRDefault="00000000">
      <w:pPr>
        <w:keepNext/>
        <w:spacing w:before="100" w:after="60"/>
      </w:pPr>
      <w:r>
        <w:rPr>
          <w:b/>
          <w:color w:val="194B66"/>
        </w:rPr>
        <w:t xml:space="preserve">Indirect-cost </w:t>
      </w:r>
      <w:proofErr w:type="gramStart"/>
      <w:r>
        <w:rPr>
          <w:b/>
          <w:color w:val="194B66"/>
        </w:rPr>
        <w:t>basis</w:t>
      </w:r>
      <w:r>
        <w:rPr>
          <w:i/>
          <w:color w:val="52616B"/>
          <w:sz w:val="18"/>
        </w:rPr>
        <w:t xml:space="preserve">  (</w:t>
      </w:r>
      <w:proofErr w:type="gramEnd"/>
      <w:r>
        <w:rPr>
          <w:i/>
          <w:color w:val="52616B"/>
          <w:sz w:val="18"/>
        </w:rPr>
        <w:t xml:space="preserve">Identify the federally negotiated rate or </w:t>
      </w:r>
      <w:proofErr w:type="gramStart"/>
      <w:r>
        <w:rPr>
          <w:i/>
          <w:color w:val="52616B"/>
          <w:sz w:val="18"/>
        </w:rPr>
        <w:t>other</w:t>
      </w:r>
      <w:proofErr w:type="gramEnd"/>
      <w:r>
        <w:rPr>
          <w:i/>
          <w:color w:val="52616B"/>
          <w:sz w:val="18"/>
        </w:rPr>
        <w:t xml:space="preserve"> allowable federal basis used)</w:t>
      </w:r>
    </w:p>
    <w:tbl>
      <w:tblPr>
        <w:tblStyle w:val="TableGrid"/>
        <w:tblW w:w="9360" w:type="dxa"/>
        <w:jc w:val="center"/>
        <w:tblLayout w:type="fixed"/>
        <w:tblLook w:val="04A0" w:firstRow="1" w:lastRow="0" w:firstColumn="1" w:lastColumn="0" w:noHBand="0" w:noVBand="1"/>
      </w:tblPr>
      <w:tblGrid>
        <w:gridCol w:w="9360"/>
      </w:tblGrid>
      <w:tr w:rsidR="00586D5A" w14:paraId="2A5F3FCC" w14:textId="77777777">
        <w:trPr>
          <w:jc w:val="center"/>
        </w:trPr>
        <w:tc>
          <w:tcPr>
            <w:tcW w:w="9360" w:type="dxa"/>
            <w:shd w:val="clear" w:color="auto" w:fill="FAFBFC"/>
            <w:tcMar>
              <w:top w:w="100" w:type="dxa"/>
              <w:left w:w="120" w:type="dxa"/>
              <w:bottom w:w="100" w:type="dxa"/>
              <w:right w:w="120" w:type="dxa"/>
            </w:tcMar>
            <w:vAlign w:val="center"/>
          </w:tcPr>
          <w:p w14:paraId="181CF7E8" w14:textId="77777777" w:rsidR="00586D5A" w:rsidRDefault="00000000">
            <w:r>
              <w:br/>
            </w:r>
          </w:p>
        </w:tc>
      </w:tr>
    </w:tbl>
    <w:p w14:paraId="231F37A6" w14:textId="77777777" w:rsidR="00586D5A" w:rsidRDefault="00586D5A">
      <w:pPr>
        <w:spacing w:after="0"/>
      </w:pPr>
    </w:p>
    <w:p w14:paraId="7FA69A2A" w14:textId="77777777" w:rsidR="00586D5A" w:rsidRDefault="00000000">
      <w:pPr>
        <w:pStyle w:val="Heading2"/>
      </w:pPr>
      <w:bookmarkStart w:id="38" w:name="_Toc237446003"/>
      <w:r>
        <w:t>Match Contributions</w:t>
      </w:r>
      <w:bookmarkEnd w:id="38"/>
    </w:p>
    <w:tbl>
      <w:tblPr>
        <w:tblStyle w:val="TableGrid"/>
        <w:tblW w:w="9360" w:type="dxa"/>
        <w:jc w:val="center"/>
        <w:tblLayout w:type="fixed"/>
        <w:tblLook w:val="04A0" w:firstRow="1" w:lastRow="0" w:firstColumn="1" w:lastColumn="0" w:noHBand="0" w:noVBand="1"/>
      </w:tblPr>
      <w:tblGrid>
        <w:gridCol w:w="1650"/>
        <w:gridCol w:w="1050"/>
        <w:gridCol w:w="1150"/>
        <w:gridCol w:w="1150"/>
        <w:gridCol w:w="950"/>
        <w:gridCol w:w="3410"/>
      </w:tblGrid>
      <w:tr w:rsidR="00586D5A" w14:paraId="3BA3D83C" w14:textId="77777777">
        <w:trPr>
          <w:tblHeader/>
          <w:jc w:val="center"/>
        </w:trPr>
        <w:tc>
          <w:tcPr>
            <w:tcW w:w="1650" w:type="dxa"/>
            <w:shd w:val="clear" w:color="auto" w:fill="194B66"/>
            <w:tcMar>
              <w:top w:w="100" w:type="dxa"/>
              <w:left w:w="120" w:type="dxa"/>
              <w:bottom w:w="100" w:type="dxa"/>
              <w:right w:w="120" w:type="dxa"/>
            </w:tcMar>
            <w:vAlign w:val="center"/>
          </w:tcPr>
          <w:p w14:paraId="35754CAC" w14:textId="77777777" w:rsidR="00586D5A" w:rsidRDefault="00000000">
            <w:r>
              <w:rPr>
                <w:b/>
                <w:color w:val="FFFFFF"/>
                <w:sz w:val="18"/>
              </w:rPr>
              <w:t>Contributor</w:t>
            </w:r>
          </w:p>
        </w:tc>
        <w:tc>
          <w:tcPr>
            <w:tcW w:w="1050" w:type="dxa"/>
            <w:shd w:val="clear" w:color="auto" w:fill="194B66"/>
            <w:tcMar>
              <w:top w:w="100" w:type="dxa"/>
              <w:left w:w="120" w:type="dxa"/>
              <w:bottom w:w="100" w:type="dxa"/>
              <w:right w:w="120" w:type="dxa"/>
            </w:tcMar>
            <w:vAlign w:val="center"/>
          </w:tcPr>
          <w:p w14:paraId="700B2F6F" w14:textId="77777777" w:rsidR="00586D5A" w:rsidRDefault="00000000">
            <w:r>
              <w:rPr>
                <w:b/>
                <w:color w:val="FFFFFF"/>
                <w:sz w:val="18"/>
              </w:rPr>
              <w:t>Type</w:t>
            </w:r>
          </w:p>
        </w:tc>
        <w:tc>
          <w:tcPr>
            <w:tcW w:w="1150" w:type="dxa"/>
            <w:shd w:val="clear" w:color="auto" w:fill="194B66"/>
            <w:tcMar>
              <w:top w:w="100" w:type="dxa"/>
              <w:left w:w="120" w:type="dxa"/>
              <w:bottom w:w="100" w:type="dxa"/>
              <w:right w:w="120" w:type="dxa"/>
            </w:tcMar>
            <w:vAlign w:val="center"/>
          </w:tcPr>
          <w:p w14:paraId="7827A411" w14:textId="77777777" w:rsidR="00586D5A" w:rsidRDefault="00000000">
            <w:r>
              <w:rPr>
                <w:b/>
                <w:color w:val="FFFFFF"/>
                <w:sz w:val="18"/>
              </w:rPr>
              <w:t>Cash</w:t>
            </w:r>
          </w:p>
        </w:tc>
        <w:tc>
          <w:tcPr>
            <w:tcW w:w="1150" w:type="dxa"/>
            <w:shd w:val="clear" w:color="auto" w:fill="194B66"/>
            <w:tcMar>
              <w:top w:w="100" w:type="dxa"/>
              <w:left w:w="120" w:type="dxa"/>
              <w:bottom w:w="100" w:type="dxa"/>
              <w:right w:w="120" w:type="dxa"/>
            </w:tcMar>
            <w:vAlign w:val="center"/>
          </w:tcPr>
          <w:p w14:paraId="23CE0C00" w14:textId="77777777" w:rsidR="00586D5A" w:rsidRDefault="00000000">
            <w:r>
              <w:rPr>
                <w:b/>
                <w:color w:val="FFFFFF"/>
                <w:sz w:val="18"/>
              </w:rPr>
              <w:t>In-kind</w:t>
            </w:r>
          </w:p>
        </w:tc>
        <w:tc>
          <w:tcPr>
            <w:tcW w:w="950" w:type="dxa"/>
            <w:shd w:val="clear" w:color="auto" w:fill="194B66"/>
            <w:tcMar>
              <w:top w:w="100" w:type="dxa"/>
              <w:left w:w="120" w:type="dxa"/>
              <w:bottom w:w="100" w:type="dxa"/>
              <w:right w:w="120" w:type="dxa"/>
            </w:tcMar>
            <w:vAlign w:val="center"/>
          </w:tcPr>
          <w:p w14:paraId="32AF1E2A" w14:textId="77777777" w:rsidR="00586D5A" w:rsidRDefault="00000000">
            <w:r>
              <w:rPr>
                <w:b/>
                <w:color w:val="FFFFFF"/>
                <w:sz w:val="18"/>
              </w:rPr>
              <w:t>Secured?</w:t>
            </w:r>
          </w:p>
        </w:tc>
        <w:tc>
          <w:tcPr>
            <w:tcW w:w="3410" w:type="dxa"/>
            <w:shd w:val="clear" w:color="auto" w:fill="194B66"/>
            <w:tcMar>
              <w:top w:w="100" w:type="dxa"/>
              <w:left w:w="120" w:type="dxa"/>
              <w:bottom w:w="100" w:type="dxa"/>
              <w:right w:w="120" w:type="dxa"/>
            </w:tcMar>
            <w:vAlign w:val="center"/>
          </w:tcPr>
          <w:p w14:paraId="0324F3A6" w14:textId="77777777" w:rsidR="00586D5A" w:rsidRDefault="00000000">
            <w:r>
              <w:rPr>
                <w:b/>
                <w:color w:val="FFFFFF"/>
                <w:sz w:val="18"/>
              </w:rPr>
              <w:t>Purpose/source</w:t>
            </w:r>
          </w:p>
        </w:tc>
      </w:tr>
      <w:tr w:rsidR="00586D5A" w14:paraId="15721CB5" w14:textId="77777777">
        <w:trPr>
          <w:jc w:val="center"/>
        </w:trPr>
        <w:tc>
          <w:tcPr>
            <w:tcW w:w="1650" w:type="dxa"/>
            <w:tcMar>
              <w:top w:w="100" w:type="dxa"/>
              <w:left w:w="120" w:type="dxa"/>
              <w:bottom w:w="100" w:type="dxa"/>
              <w:right w:w="120" w:type="dxa"/>
            </w:tcMar>
            <w:vAlign w:val="center"/>
          </w:tcPr>
          <w:p w14:paraId="17AB40BB" w14:textId="77777777" w:rsidR="00586D5A" w:rsidRDefault="00586D5A"/>
        </w:tc>
        <w:tc>
          <w:tcPr>
            <w:tcW w:w="1050" w:type="dxa"/>
            <w:tcMar>
              <w:top w:w="100" w:type="dxa"/>
              <w:left w:w="120" w:type="dxa"/>
              <w:bottom w:w="100" w:type="dxa"/>
              <w:right w:w="120" w:type="dxa"/>
            </w:tcMar>
            <w:vAlign w:val="center"/>
          </w:tcPr>
          <w:p w14:paraId="1FDF02A1" w14:textId="77777777" w:rsidR="00586D5A" w:rsidRDefault="00586D5A"/>
        </w:tc>
        <w:tc>
          <w:tcPr>
            <w:tcW w:w="1150" w:type="dxa"/>
            <w:tcMar>
              <w:top w:w="100" w:type="dxa"/>
              <w:left w:w="120" w:type="dxa"/>
              <w:bottom w:w="100" w:type="dxa"/>
              <w:right w:w="120" w:type="dxa"/>
            </w:tcMar>
            <w:vAlign w:val="center"/>
          </w:tcPr>
          <w:p w14:paraId="497492E9" w14:textId="77777777" w:rsidR="00586D5A" w:rsidRDefault="00586D5A"/>
        </w:tc>
        <w:tc>
          <w:tcPr>
            <w:tcW w:w="1150" w:type="dxa"/>
            <w:tcMar>
              <w:top w:w="100" w:type="dxa"/>
              <w:left w:w="120" w:type="dxa"/>
              <w:bottom w:w="100" w:type="dxa"/>
              <w:right w:w="120" w:type="dxa"/>
            </w:tcMar>
            <w:vAlign w:val="center"/>
          </w:tcPr>
          <w:p w14:paraId="1834C5DF" w14:textId="77777777" w:rsidR="00586D5A" w:rsidRDefault="00586D5A"/>
        </w:tc>
        <w:tc>
          <w:tcPr>
            <w:tcW w:w="950" w:type="dxa"/>
            <w:tcMar>
              <w:top w:w="100" w:type="dxa"/>
              <w:left w:w="120" w:type="dxa"/>
              <w:bottom w:w="100" w:type="dxa"/>
              <w:right w:w="120" w:type="dxa"/>
            </w:tcMar>
            <w:vAlign w:val="center"/>
          </w:tcPr>
          <w:p w14:paraId="3B97AB97" w14:textId="77777777" w:rsidR="00586D5A" w:rsidRDefault="00586D5A"/>
        </w:tc>
        <w:tc>
          <w:tcPr>
            <w:tcW w:w="3410" w:type="dxa"/>
            <w:tcMar>
              <w:top w:w="100" w:type="dxa"/>
              <w:left w:w="120" w:type="dxa"/>
              <w:bottom w:w="100" w:type="dxa"/>
              <w:right w:w="120" w:type="dxa"/>
            </w:tcMar>
            <w:vAlign w:val="center"/>
          </w:tcPr>
          <w:p w14:paraId="449EA6CF" w14:textId="77777777" w:rsidR="00586D5A" w:rsidRDefault="00586D5A"/>
        </w:tc>
      </w:tr>
      <w:tr w:rsidR="00586D5A" w14:paraId="0BDAB3FE" w14:textId="77777777">
        <w:trPr>
          <w:jc w:val="center"/>
        </w:trPr>
        <w:tc>
          <w:tcPr>
            <w:tcW w:w="1650" w:type="dxa"/>
            <w:tcMar>
              <w:top w:w="100" w:type="dxa"/>
              <w:left w:w="120" w:type="dxa"/>
              <w:bottom w:w="100" w:type="dxa"/>
              <w:right w:w="120" w:type="dxa"/>
            </w:tcMar>
            <w:vAlign w:val="center"/>
          </w:tcPr>
          <w:p w14:paraId="55C4067F" w14:textId="77777777" w:rsidR="00586D5A" w:rsidRDefault="00586D5A"/>
        </w:tc>
        <w:tc>
          <w:tcPr>
            <w:tcW w:w="1050" w:type="dxa"/>
            <w:tcMar>
              <w:top w:w="100" w:type="dxa"/>
              <w:left w:w="120" w:type="dxa"/>
              <w:bottom w:w="100" w:type="dxa"/>
              <w:right w:w="120" w:type="dxa"/>
            </w:tcMar>
            <w:vAlign w:val="center"/>
          </w:tcPr>
          <w:p w14:paraId="5C3A1F8F" w14:textId="77777777" w:rsidR="00586D5A" w:rsidRDefault="00586D5A"/>
        </w:tc>
        <w:tc>
          <w:tcPr>
            <w:tcW w:w="1150" w:type="dxa"/>
            <w:tcMar>
              <w:top w:w="100" w:type="dxa"/>
              <w:left w:w="120" w:type="dxa"/>
              <w:bottom w:w="100" w:type="dxa"/>
              <w:right w:w="120" w:type="dxa"/>
            </w:tcMar>
            <w:vAlign w:val="center"/>
          </w:tcPr>
          <w:p w14:paraId="3CD9A098" w14:textId="77777777" w:rsidR="00586D5A" w:rsidRDefault="00586D5A"/>
        </w:tc>
        <w:tc>
          <w:tcPr>
            <w:tcW w:w="1150" w:type="dxa"/>
            <w:tcMar>
              <w:top w:w="100" w:type="dxa"/>
              <w:left w:w="120" w:type="dxa"/>
              <w:bottom w:w="100" w:type="dxa"/>
              <w:right w:w="120" w:type="dxa"/>
            </w:tcMar>
            <w:vAlign w:val="center"/>
          </w:tcPr>
          <w:p w14:paraId="03F2B36D" w14:textId="77777777" w:rsidR="00586D5A" w:rsidRDefault="00586D5A"/>
        </w:tc>
        <w:tc>
          <w:tcPr>
            <w:tcW w:w="950" w:type="dxa"/>
            <w:tcMar>
              <w:top w:w="100" w:type="dxa"/>
              <w:left w:w="120" w:type="dxa"/>
              <w:bottom w:w="100" w:type="dxa"/>
              <w:right w:w="120" w:type="dxa"/>
            </w:tcMar>
            <w:vAlign w:val="center"/>
          </w:tcPr>
          <w:p w14:paraId="10DA05A9" w14:textId="77777777" w:rsidR="00586D5A" w:rsidRDefault="00586D5A"/>
        </w:tc>
        <w:tc>
          <w:tcPr>
            <w:tcW w:w="3410" w:type="dxa"/>
            <w:tcMar>
              <w:top w:w="100" w:type="dxa"/>
              <w:left w:w="120" w:type="dxa"/>
              <w:bottom w:w="100" w:type="dxa"/>
              <w:right w:w="120" w:type="dxa"/>
            </w:tcMar>
            <w:vAlign w:val="center"/>
          </w:tcPr>
          <w:p w14:paraId="1717EC8E" w14:textId="77777777" w:rsidR="00586D5A" w:rsidRDefault="00586D5A"/>
        </w:tc>
      </w:tr>
      <w:tr w:rsidR="00586D5A" w14:paraId="63DC6FDF" w14:textId="77777777">
        <w:trPr>
          <w:jc w:val="center"/>
        </w:trPr>
        <w:tc>
          <w:tcPr>
            <w:tcW w:w="1650" w:type="dxa"/>
            <w:tcMar>
              <w:top w:w="100" w:type="dxa"/>
              <w:left w:w="120" w:type="dxa"/>
              <w:bottom w:w="100" w:type="dxa"/>
              <w:right w:w="120" w:type="dxa"/>
            </w:tcMar>
            <w:vAlign w:val="center"/>
          </w:tcPr>
          <w:p w14:paraId="6037D7C9" w14:textId="77777777" w:rsidR="00586D5A" w:rsidRDefault="00586D5A"/>
        </w:tc>
        <w:tc>
          <w:tcPr>
            <w:tcW w:w="1050" w:type="dxa"/>
            <w:tcMar>
              <w:top w:w="100" w:type="dxa"/>
              <w:left w:w="120" w:type="dxa"/>
              <w:bottom w:w="100" w:type="dxa"/>
              <w:right w:w="120" w:type="dxa"/>
            </w:tcMar>
            <w:vAlign w:val="center"/>
          </w:tcPr>
          <w:p w14:paraId="595E22EB" w14:textId="77777777" w:rsidR="00586D5A" w:rsidRDefault="00586D5A"/>
        </w:tc>
        <w:tc>
          <w:tcPr>
            <w:tcW w:w="1150" w:type="dxa"/>
            <w:tcMar>
              <w:top w:w="100" w:type="dxa"/>
              <w:left w:w="120" w:type="dxa"/>
              <w:bottom w:w="100" w:type="dxa"/>
              <w:right w:w="120" w:type="dxa"/>
            </w:tcMar>
            <w:vAlign w:val="center"/>
          </w:tcPr>
          <w:p w14:paraId="0B6E769A" w14:textId="77777777" w:rsidR="00586D5A" w:rsidRDefault="00586D5A"/>
        </w:tc>
        <w:tc>
          <w:tcPr>
            <w:tcW w:w="1150" w:type="dxa"/>
            <w:tcMar>
              <w:top w:w="100" w:type="dxa"/>
              <w:left w:w="120" w:type="dxa"/>
              <w:bottom w:w="100" w:type="dxa"/>
              <w:right w:w="120" w:type="dxa"/>
            </w:tcMar>
            <w:vAlign w:val="center"/>
          </w:tcPr>
          <w:p w14:paraId="27C8B4A2" w14:textId="77777777" w:rsidR="00586D5A" w:rsidRDefault="00586D5A"/>
        </w:tc>
        <w:tc>
          <w:tcPr>
            <w:tcW w:w="950" w:type="dxa"/>
            <w:tcMar>
              <w:top w:w="100" w:type="dxa"/>
              <w:left w:w="120" w:type="dxa"/>
              <w:bottom w:w="100" w:type="dxa"/>
              <w:right w:w="120" w:type="dxa"/>
            </w:tcMar>
            <w:vAlign w:val="center"/>
          </w:tcPr>
          <w:p w14:paraId="59C677A7" w14:textId="77777777" w:rsidR="00586D5A" w:rsidRDefault="00586D5A"/>
        </w:tc>
        <w:tc>
          <w:tcPr>
            <w:tcW w:w="3410" w:type="dxa"/>
            <w:tcMar>
              <w:top w:w="100" w:type="dxa"/>
              <w:left w:w="120" w:type="dxa"/>
              <w:bottom w:w="100" w:type="dxa"/>
              <w:right w:w="120" w:type="dxa"/>
            </w:tcMar>
            <w:vAlign w:val="center"/>
          </w:tcPr>
          <w:p w14:paraId="2DE9227A" w14:textId="77777777" w:rsidR="00586D5A" w:rsidRDefault="00586D5A"/>
        </w:tc>
      </w:tr>
      <w:tr w:rsidR="00586D5A" w14:paraId="24CC3C62" w14:textId="77777777">
        <w:trPr>
          <w:jc w:val="center"/>
        </w:trPr>
        <w:tc>
          <w:tcPr>
            <w:tcW w:w="1650" w:type="dxa"/>
            <w:tcMar>
              <w:top w:w="100" w:type="dxa"/>
              <w:left w:w="120" w:type="dxa"/>
              <w:bottom w:w="100" w:type="dxa"/>
              <w:right w:w="120" w:type="dxa"/>
            </w:tcMar>
            <w:vAlign w:val="center"/>
          </w:tcPr>
          <w:p w14:paraId="1ABC97C7" w14:textId="77777777" w:rsidR="00586D5A" w:rsidRDefault="00586D5A"/>
        </w:tc>
        <w:tc>
          <w:tcPr>
            <w:tcW w:w="1050" w:type="dxa"/>
            <w:tcMar>
              <w:top w:w="100" w:type="dxa"/>
              <w:left w:w="120" w:type="dxa"/>
              <w:bottom w:w="100" w:type="dxa"/>
              <w:right w:w="120" w:type="dxa"/>
            </w:tcMar>
            <w:vAlign w:val="center"/>
          </w:tcPr>
          <w:p w14:paraId="501777FF" w14:textId="77777777" w:rsidR="00586D5A" w:rsidRDefault="00586D5A"/>
        </w:tc>
        <w:tc>
          <w:tcPr>
            <w:tcW w:w="1150" w:type="dxa"/>
            <w:tcMar>
              <w:top w:w="100" w:type="dxa"/>
              <w:left w:w="120" w:type="dxa"/>
              <w:bottom w:w="100" w:type="dxa"/>
              <w:right w:w="120" w:type="dxa"/>
            </w:tcMar>
            <w:vAlign w:val="center"/>
          </w:tcPr>
          <w:p w14:paraId="2F634F26" w14:textId="77777777" w:rsidR="00586D5A" w:rsidRDefault="00586D5A"/>
        </w:tc>
        <w:tc>
          <w:tcPr>
            <w:tcW w:w="1150" w:type="dxa"/>
            <w:tcMar>
              <w:top w:w="100" w:type="dxa"/>
              <w:left w:w="120" w:type="dxa"/>
              <w:bottom w:w="100" w:type="dxa"/>
              <w:right w:w="120" w:type="dxa"/>
            </w:tcMar>
            <w:vAlign w:val="center"/>
          </w:tcPr>
          <w:p w14:paraId="0FE032A9" w14:textId="77777777" w:rsidR="00586D5A" w:rsidRDefault="00586D5A"/>
        </w:tc>
        <w:tc>
          <w:tcPr>
            <w:tcW w:w="950" w:type="dxa"/>
            <w:tcMar>
              <w:top w:w="100" w:type="dxa"/>
              <w:left w:w="120" w:type="dxa"/>
              <w:bottom w:w="100" w:type="dxa"/>
              <w:right w:w="120" w:type="dxa"/>
            </w:tcMar>
            <w:vAlign w:val="center"/>
          </w:tcPr>
          <w:p w14:paraId="2704264F" w14:textId="77777777" w:rsidR="00586D5A" w:rsidRDefault="00586D5A"/>
        </w:tc>
        <w:tc>
          <w:tcPr>
            <w:tcW w:w="3410" w:type="dxa"/>
            <w:tcMar>
              <w:top w:w="100" w:type="dxa"/>
              <w:left w:w="120" w:type="dxa"/>
              <w:bottom w:w="100" w:type="dxa"/>
              <w:right w:w="120" w:type="dxa"/>
            </w:tcMar>
            <w:vAlign w:val="center"/>
          </w:tcPr>
          <w:p w14:paraId="653E5EEB" w14:textId="77777777" w:rsidR="00586D5A" w:rsidRDefault="00586D5A"/>
        </w:tc>
      </w:tr>
      <w:tr w:rsidR="00586D5A" w14:paraId="63404ABB" w14:textId="77777777">
        <w:trPr>
          <w:jc w:val="center"/>
        </w:trPr>
        <w:tc>
          <w:tcPr>
            <w:tcW w:w="1650" w:type="dxa"/>
            <w:tcMar>
              <w:top w:w="100" w:type="dxa"/>
              <w:left w:w="120" w:type="dxa"/>
              <w:bottom w:w="100" w:type="dxa"/>
              <w:right w:w="120" w:type="dxa"/>
            </w:tcMar>
            <w:vAlign w:val="center"/>
          </w:tcPr>
          <w:p w14:paraId="4A353B5E" w14:textId="77777777" w:rsidR="00586D5A" w:rsidRDefault="00586D5A"/>
        </w:tc>
        <w:tc>
          <w:tcPr>
            <w:tcW w:w="1050" w:type="dxa"/>
            <w:tcMar>
              <w:top w:w="100" w:type="dxa"/>
              <w:left w:w="120" w:type="dxa"/>
              <w:bottom w:w="100" w:type="dxa"/>
              <w:right w:w="120" w:type="dxa"/>
            </w:tcMar>
            <w:vAlign w:val="center"/>
          </w:tcPr>
          <w:p w14:paraId="77334EBA" w14:textId="77777777" w:rsidR="00586D5A" w:rsidRDefault="00586D5A"/>
        </w:tc>
        <w:tc>
          <w:tcPr>
            <w:tcW w:w="1150" w:type="dxa"/>
            <w:tcMar>
              <w:top w:w="100" w:type="dxa"/>
              <w:left w:w="120" w:type="dxa"/>
              <w:bottom w:w="100" w:type="dxa"/>
              <w:right w:w="120" w:type="dxa"/>
            </w:tcMar>
            <w:vAlign w:val="center"/>
          </w:tcPr>
          <w:p w14:paraId="06601DA6" w14:textId="77777777" w:rsidR="00586D5A" w:rsidRDefault="00586D5A"/>
        </w:tc>
        <w:tc>
          <w:tcPr>
            <w:tcW w:w="1150" w:type="dxa"/>
            <w:tcMar>
              <w:top w:w="100" w:type="dxa"/>
              <w:left w:w="120" w:type="dxa"/>
              <w:bottom w:w="100" w:type="dxa"/>
              <w:right w:w="120" w:type="dxa"/>
            </w:tcMar>
            <w:vAlign w:val="center"/>
          </w:tcPr>
          <w:p w14:paraId="305E2852" w14:textId="77777777" w:rsidR="00586D5A" w:rsidRDefault="00586D5A"/>
        </w:tc>
        <w:tc>
          <w:tcPr>
            <w:tcW w:w="950" w:type="dxa"/>
            <w:tcMar>
              <w:top w:w="100" w:type="dxa"/>
              <w:left w:w="120" w:type="dxa"/>
              <w:bottom w:w="100" w:type="dxa"/>
              <w:right w:w="120" w:type="dxa"/>
            </w:tcMar>
            <w:vAlign w:val="center"/>
          </w:tcPr>
          <w:p w14:paraId="273DA26A" w14:textId="77777777" w:rsidR="00586D5A" w:rsidRDefault="00586D5A"/>
        </w:tc>
        <w:tc>
          <w:tcPr>
            <w:tcW w:w="3410" w:type="dxa"/>
            <w:tcMar>
              <w:top w:w="100" w:type="dxa"/>
              <w:left w:w="120" w:type="dxa"/>
              <w:bottom w:w="100" w:type="dxa"/>
              <w:right w:w="120" w:type="dxa"/>
            </w:tcMar>
            <w:vAlign w:val="center"/>
          </w:tcPr>
          <w:p w14:paraId="028C8112" w14:textId="77777777" w:rsidR="00586D5A" w:rsidRDefault="00586D5A"/>
        </w:tc>
      </w:tr>
      <w:tr w:rsidR="00586D5A" w14:paraId="7ED4B816" w14:textId="77777777">
        <w:trPr>
          <w:jc w:val="center"/>
        </w:trPr>
        <w:tc>
          <w:tcPr>
            <w:tcW w:w="1650" w:type="dxa"/>
            <w:tcMar>
              <w:top w:w="100" w:type="dxa"/>
              <w:left w:w="120" w:type="dxa"/>
              <w:bottom w:w="100" w:type="dxa"/>
              <w:right w:w="120" w:type="dxa"/>
            </w:tcMar>
            <w:vAlign w:val="center"/>
          </w:tcPr>
          <w:p w14:paraId="347FD4CF" w14:textId="77777777" w:rsidR="00586D5A" w:rsidRDefault="00586D5A"/>
        </w:tc>
        <w:tc>
          <w:tcPr>
            <w:tcW w:w="1050" w:type="dxa"/>
            <w:tcMar>
              <w:top w:w="100" w:type="dxa"/>
              <w:left w:w="120" w:type="dxa"/>
              <w:bottom w:w="100" w:type="dxa"/>
              <w:right w:w="120" w:type="dxa"/>
            </w:tcMar>
            <w:vAlign w:val="center"/>
          </w:tcPr>
          <w:p w14:paraId="2713D0C2" w14:textId="77777777" w:rsidR="00586D5A" w:rsidRDefault="00586D5A"/>
        </w:tc>
        <w:tc>
          <w:tcPr>
            <w:tcW w:w="1150" w:type="dxa"/>
            <w:tcMar>
              <w:top w:w="100" w:type="dxa"/>
              <w:left w:w="120" w:type="dxa"/>
              <w:bottom w:w="100" w:type="dxa"/>
              <w:right w:w="120" w:type="dxa"/>
            </w:tcMar>
            <w:vAlign w:val="center"/>
          </w:tcPr>
          <w:p w14:paraId="3E3C67DC" w14:textId="77777777" w:rsidR="00586D5A" w:rsidRDefault="00586D5A"/>
        </w:tc>
        <w:tc>
          <w:tcPr>
            <w:tcW w:w="1150" w:type="dxa"/>
            <w:tcMar>
              <w:top w:w="100" w:type="dxa"/>
              <w:left w:w="120" w:type="dxa"/>
              <w:bottom w:w="100" w:type="dxa"/>
              <w:right w:w="120" w:type="dxa"/>
            </w:tcMar>
            <w:vAlign w:val="center"/>
          </w:tcPr>
          <w:p w14:paraId="2E694468" w14:textId="77777777" w:rsidR="00586D5A" w:rsidRDefault="00586D5A"/>
        </w:tc>
        <w:tc>
          <w:tcPr>
            <w:tcW w:w="950" w:type="dxa"/>
            <w:tcMar>
              <w:top w:w="100" w:type="dxa"/>
              <w:left w:w="120" w:type="dxa"/>
              <w:bottom w:w="100" w:type="dxa"/>
              <w:right w:w="120" w:type="dxa"/>
            </w:tcMar>
            <w:vAlign w:val="center"/>
          </w:tcPr>
          <w:p w14:paraId="17720953" w14:textId="77777777" w:rsidR="00586D5A" w:rsidRDefault="00586D5A"/>
        </w:tc>
        <w:tc>
          <w:tcPr>
            <w:tcW w:w="3410" w:type="dxa"/>
            <w:tcMar>
              <w:top w:w="100" w:type="dxa"/>
              <w:left w:w="120" w:type="dxa"/>
              <w:bottom w:w="100" w:type="dxa"/>
              <w:right w:w="120" w:type="dxa"/>
            </w:tcMar>
            <w:vAlign w:val="center"/>
          </w:tcPr>
          <w:p w14:paraId="0CDC69D5" w14:textId="77777777" w:rsidR="00586D5A" w:rsidRDefault="00586D5A"/>
        </w:tc>
      </w:tr>
    </w:tbl>
    <w:p w14:paraId="41A72E89" w14:textId="77777777" w:rsidR="00586D5A" w:rsidRDefault="00000000">
      <w:r>
        <w:lastRenderedPageBreak/>
        <w:t>Match must be non-federal. Identify federal contributions separately as leveraged funding. ORBFHP or USFWS may request commitment letters or supporting valuation documentation before award.</w:t>
      </w:r>
    </w:p>
    <w:p w14:paraId="45B11210" w14:textId="77777777" w:rsidR="00586D5A" w:rsidRDefault="00000000">
      <w:pPr>
        <w:pStyle w:val="Heading2"/>
      </w:pPr>
      <w:bookmarkStart w:id="39" w:name="_Toc237446004"/>
      <w:r>
        <w:t>Federal Award Readiness</w:t>
      </w:r>
      <w:bookmarkEnd w:id="39"/>
    </w:p>
    <w:p w14:paraId="350ED6EA" w14:textId="77777777" w:rsidR="00586D5A" w:rsidRDefault="00000000">
      <w:pPr>
        <w:spacing w:after="60" w:line="269" w:lineRule="auto"/>
        <w:ind w:left="317" w:hanging="259"/>
      </w:pPr>
      <w:r>
        <w:rPr>
          <w:rFonts w:ascii="DejaVu Sans" w:hAnsi="DejaVu Sans"/>
          <w:color w:val="194B66"/>
          <w:sz w:val="22"/>
        </w:rPr>
        <w:t xml:space="preserve">☐ </w:t>
      </w:r>
      <w:r>
        <w:t xml:space="preserve">Lead entity has a Unique Entity Identifier (UEI):  ☐ </w:t>
      </w:r>
      <w:proofErr w:type="gramStart"/>
      <w:r>
        <w:t>Yes  ☐</w:t>
      </w:r>
      <w:proofErr w:type="gramEnd"/>
      <w:r>
        <w:t xml:space="preserve"> </w:t>
      </w:r>
      <w:proofErr w:type="gramStart"/>
      <w:r>
        <w:t>No  ☐</w:t>
      </w:r>
      <w:proofErr w:type="gramEnd"/>
      <w:r>
        <w:t xml:space="preserve"> In process</w:t>
      </w:r>
    </w:p>
    <w:p w14:paraId="1557A674" w14:textId="77777777" w:rsidR="00586D5A" w:rsidRDefault="00000000">
      <w:pPr>
        <w:spacing w:after="60" w:line="269" w:lineRule="auto"/>
        <w:ind w:left="317" w:hanging="259"/>
      </w:pPr>
      <w:r>
        <w:rPr>
          <w:rFonts w:ascii="DejaVu Sans" w:hAnsi="DejaVu Sans"/>
          <w:color w:val="194B66"/>
          <w:sz w:val="22"/>
        </w:rPr>
        <w:t xml:space="preserve">☐ </w:t>
      </w:r>
      <w:r>
        <w:t xml:space="preserve">SAM.gov registration is active:  ☐ </w:t>
      </w:r>
      <w:proofErr w:type="gramStart"/>
      <w:r>
        <w:t>Yes  ☐</w:t>
      </w:r>
      <w:proofErr w:type="gramEnd"/>
      <w:r>
        <w:t xml:space="preserve"> </w:t>
      </w:r>
      <w:proofErr w:type="gramStart"/>
      <w:r>
        <w:t>No  ☐</w:t>
      </w:r>
      <w:proofErr w:type="gramEnd"/>
      <w:r>
        <w:t xml:space="preserve"> In process</w:t>
      </w:r>
    </w:p>
    <w:p w14:paraId="5E9962A4" w14:textId="77777777" w:rsidR="00586D5A" w:rsidRDefault="00000000">
      <w:pPr>
        <w:spacing w:after="60" w:line="269" w:lineRule="auto"/>
        <w:ind w:left="317" w:hanging="259"/>
      </w:pPr>
      <w:r>
        <w:rPr>
          <w:rFonts w:ascii="DejaVu Sans" w:hAnsi="DejaVu Sans"/>
          <w:color w:val="194B66"/>
          <w:sz w:val="22"/>
        </w:rPr>
        <w:t xml:space="preserve">☐ </w:t>
      </w:r>
      <w:r>
        <w:t xml:space="preserve">Entity is enrolled in ASAP:  ☐ </w:t>
      </w:r>
      <w:proofErr w:type="gramStart"/>
      <w:r>
        <w:t>Yes  ☐</w:t>
      </w:r>
      <w:proofErr w:type="gramEnd"/>
      <w:r>
        <w:t xml:space="preserve"> </w:t>
      </w:r>
      <w:proofErr w:type="gramStart"/>
      <w:r>
        <w:t>No  ☐</w:t>
      </w:r>
      <w:proofErr w:type="gramEnd"/>
      <w:r>
        <w:t xml:space="preserve"> In process</w:t>
      </w:r>
    </w:p>
    <w:p w14:paraId="3D6A17C1" w14:textId="77777777" w:rsidR="00586D5A" w:rsidRDefault="00000000">
      <w:pPr>
        <w:spacing w:after="60" w:line="269" w:lineRule="auto"/>
        <w:ind w:left="317" w:hanging="259"/>
      </w:pPr>
      <w:r>
        <w:rPr>
          <w:rFonts w:ascii="DejaVu Sans" w:hAnsi="DejaVu Sans"/>
          <w:color w:val="194B66"/>
          <w:sz w:val="22"/>
        </w:rPr>
        <w:t xml:space="preserve">☐ </w:t>
      </w:r>
      <w:r>
        <w:t xml:space="preserve">Entity has </w:t>
      </w:r>
      <w:proofErr w:type="spellStart"/>
      <w:r>
        <w:t>GrantSolutions</w:t>
      </w:r>
      <w:proofErr w:type="spellEnd"/>
      <w:r>
        <w:t xml:space="preserve"> access:  ☐ </w:t>
      </w:r>
      <w:proofErr w:type="gramStart"/>
      <w:r>
        <w:t>Yes  ☐</w:t>
      </w:r>
      <w:proofErr w:type="gramEnd"/>
      <w:r>
        <w:t xml:space="preserve"> </w:t>
      </w:r>
      <w:proofErr w:type="gramStart"/>
      <w:r>
        <w:t>No  ☐</w:t>
      </w:r>
      <w:proofErr w:type="gramEnd"/>
      <w:r>
        <w:t xml:space="preserve"> In process</w:t>
      </w:r>
    </w:p>
    <w:p w14:paraId="2A1E095A" w14:textId="77777777" w:rsidR="00586D5A" w:rsidRDefault="00000000">
      <w:pPr>
        <w:spacing w:after="60" w:line="269" w:lineRule="auto"/>
        <w:ind w:left="317" w:hanging="259"/>
      </w:pPr>
      <w:r>
        <w:rPr>
          <w:rFonts w:ascii="DejaVu Sans" w:hAnsi="DejaVu Sans"/>
          <w:color w:val="194B66"/>
          <w:sz w:val="22"/>
        </w:rPr>
        <w:t xml:space="preserve">☐ </w:t>
      </w:r>
      <w:r>
        <w:t xml:space="preserve">Entity has previously received federal funding:  ☐ </w:t>
      </w:r>
      <w:proofErr w:type="gramStart"/>
      <w:r>
        <w:t>Yes  ☐</w:t>
      </w:r>
      <w:proofErr w:type="gramEnd"/>
      <w:r>
        <w:t xml:space="preserve"> No</w:t>
      </w:r>
    </w:p>
    <w:p w14:paraId="5D598B0C" w14:textId="77777777" w:rsidR="00586D5A" w:rsidRDefault="00000000">
      <w:pPr>
        <w:spacing w:after="60" w:line="269" w:lineRule="auto"/>
        <w:ind w:left="317" w:hanging="259"/>
      </w:pPr>
      <w:r>
        <w:rPr>
          <w:rFonts w:ascii="DejaVu Sans" w:hAnsi="DejaVu Sans"/>
          <w:color w:val="194B66"/>
          <w:sz w:val="22"/>
        </w:rPr>
        <w:t xml:space="preserve">☐ </w:t>
      </w:r>
      <w:r>
        <w:t xml:space="preserve">Entity was required to complete a Single Audit for the last fiscal year:  ☐ </w:t>
      </w:r>
      <w:proofErr w:type="gramStart"/>
      <w:r>
        <w:t>Yes  ☐</w:t>
      </w:r>
      <w:proofErr w:type="gramEnd"/>
      <w:r>
        <w:t xml:space="preserve"> </w:t>
      </w:r>
      <w:proofErr w:type="gramStart"/>
      <w:r>
        <w:t>No  ☐</w:t>
      </w:r>
      <w:proofErr w:type="gramEnd"/>
      <w:r>
        <w:t xml:space="preserve"> Not applicable</w:t>
      </w:r>
    </w:p>
    <w:p w14:paraId="4F3844E4" w14:textId="77777777" w:rsidR="00586D5A" w:rsidRDefault="00000000">
      <w:pPr>
        <w:keepNext/>
        <w:spacing w:before="100" w:after="60"/>
      </w:pPr>
      <w:r>
        <w:rPr>
          <w:b/>
          <w:color w:val="194B66"/>
        </w:rPr>
        <w:t>List other federal funding supporting this project and explain how costs and match will remain separate.</w:t>
      </w:r>
      <w:r>
        <w:rPr>
          <w:i/>
          <w:color w:val="52616B"/>
          <w:sz w:val="18"/>
        </w:rPr>
        <w:t xml:space="preserve">  (250 words)</w:t>
      </w:r>
    </w:p>
    <w:tbl>
      <w:tblPr>
        <w:tblStyle w:val="TableGrid"/>
        <w:tblW w:w="9360" w:type="dxa"/>
        <w:jc w:val="center"/>
        <w:tblLayout w:type="fixed"/>
        <w:tblLook w:val="04A0" w:firstRow="1" w:lastRow="0" w:firstColumn="1" w:lastColumn="0" w:noHBand="0" w:noVBand="1"/>
      </w:tblPr>
      <w:tblGrid>
        <w:gridCol w:w="9360"/>
      </w:tblGrid>
      <w:tr w:rsidR="00586D5A" w14:paraId="72C660AA" w14:textId="77777777">
        <w:trPr>
          <w:jc w:val="center"/>
        </w:trPr>
        <w:tc>
          <w:tcPr>
            <w:tcW w:w="9360" w:type="dxa"/>
            <w:shd w:val="clear" w:color="auto" w:fill="FAFBFC"/>
            <w:tcMar>
              <w:top w:w="100" w:type="dxa"/>
              <w:left w:w="120" w:type="dxa"/>
              <w:bottom w:w="100" w:type="dxa"/>
              <w:right w:w="120" w:type="dxa"/>
            </w:tcMar>
            <w:vAlign w:val="center"/>
          </w:tcPr>
          <w:p w14:paraId="3CB7D07F" w14:textId="77777777" w:rsidR="00586D5A" w:rsidRDefault="00000000">
            <w:r>
              <w:br/>
            </w:r>
            <w:r>
              <w:br/>
            </w:r>
            <w:r>
              <w:br/>
            </w:r>
          </w:p>
        </w:tc>
      </w:tr>
    </w:tbl>
    <w:p w14:paraId="3F77535E" w14:textId="77777777" w:rsidR="00586D5A" w:rsidRDefault="00586D5A">
      <w:pPr>
        <w:spacing w:after="0"/>
      </w:pPr>
    </w:p>
    <w:p w14:paraId="5FC60F7E" w14:textId="77777777" w:rsidR="00586D5A" w:rsidRDefault="00000000">
      <w:r>
        <w:br w:type="page"/>
      </w:r>
    </w:p>
    <w:p w14:paraId="4C4D4684" w14:textId="77777777" w:rsidR="00586D5A" w:rsidRPr="00E45DA4" w:rsidRDefault="00000000" w:rsidP="00E45DA4">
      <w:pPr>
        <w:pStyle w:val="Heading1"/>
      </w:pPr>
      <w:bookmarkStart w:id="40" w:name="_Toc237446005"/>
      <w:r w:rsidRPr="00E45DA4">
        <w:lastRenderedPageBreak/>
        <w:t>Section 7 | Required Attachments and Certification</w:t>
      </w:r>
      <w:bookmarkEnd w:id="40"/>
    </w:p>
    <w:p w14:paraId="4B970574" w14:textId="00DC842C" w:rsidR="00586D5A" w:rsidRDefault="00000000">
      <w:pPr>
        <w:pStyle w:val="Heading2"/>
      </w:pPr>
      <w:bookmarkStart w:id="41" w:name="_Toc237446006"/>
      <w:r>
        <w:t>Required Attachments</w:t>
      </w:r>
      <w:bookmarkEnd w:id="41"/>
      <w:r w:rsidR="00A85D20">
        <w:t xml:space="preserve"> – Check That You’ve Attached All Items Below  </w:t>
      </w:r>
    </w:p>
    <w:p w14:paraId="7BB90243" w14:textId="77777777" w:rsidR="00586D5A" w:rsidRDefault="00000000">
      <w:pPr>
        <w:spacing w:after="60" w:line="269" w:lineRule="auto"/>
        <w:ind w:left="317" w:hanging="259"/>
      </w:pPr>
      <w:r>
        <w:rPr>
          <w:rFonts w:ascii="DejaVu Sans" w:hAnsi="DejaVu Sans"/>
          <w:color w:val="194B66"/>
          <w:sz w:val="22"/>
        </w:rPr>
        <w:t xml:space="preserve">☐ </w:t>
      </w:r>
      <w:r>
        <w:t>Project-area map showing project location, scope, watershed context, and coordinates.</w:t>
      </w:r>
    </w:p>
    <w:p w14:paraId="0398BD5A" w14:textId="77777777" w:rsidR="00586D5A" w:rsidRDefault="00000000">
      <w:pPr>
        <w:spacing w:after="60" w:line="269" w:lineRule="auto"/>
        <w:ind w:left="317" w:hanging="259"/>
      </w:pPr>
      <w:r>
        <w:rPr>
          <w:rFonts w:ascii="DejaVu Sans" w:hAnsi="DejaVu Sans"/>
          <w:color w:val="194B66"/>
          <w:sz w:val="22"/>
        </w:rPr>
        <w:t xml:space="preserve">☐ </w:t>
      </w:r>
      <w:r>
        <w:t>At least two current project-site photographs with captions, date, photographer, and organization.</w:t>
      </w:r>
    </w:p>
    <w:p w14:paraId="15A4E6A9" w14:textId="77777777" w:rsidR="00586D5A" w:rsidRDefault="00000000">
      <w:pPr>
        <w:spacing w:after="60" w:line="269" w:lineRule="auto"/>
        <w:ind w:left="317" w:hanging="259"/>
      </w:pPr>
      <w:r>
        <w:rPr>
          <w:rFonts w:ascii="DejaVu Sans" w:hAnsi="DejaVu Sans"/>
          <w:color w:val="194B66"/>
          <w:sz w:val="22"/>
        </w:rPr>
        <w:t xml:space="preserve">☐ </w:t>
      </w:r>
      <w:r>
        <w:t>Detailed budget and budget justification; SF-424A or SF-424C if requested.</w:t>
      </w:r>
    </w:p>
    <w:p w14:paraId="7231A760" w14:textId="77777777" w:rsidR="00586D5A" w:rsidRDefault="00000000">
      <w:pPr>
        <w:spacing w:after="60" w:line="269" w:lineRule="auto"/>
        <w:ind w:left="317" w:hanging="259"/>
      </w:pPr>
      <w:r>
        <w:rPr>
          <w:rFonts w:ascii="DejaVu Sans" w:hAnsi="DejaVu Sans"/>
          <w:color w:val="194B66"/>
          <w:sz w:val="22"/>
        </w:rPr>
        <w:t xml:space="preserve">☐ </w:t>
      </w:r>
      <w:r>
        <w:t>Available planning documents, designs, scopes of work, permits, monitoring plans, or supporting technical information.</w:t>
      </w:r>
    </w:p>
    <w:p w14:paraId="75EF00BD" w14:textId="77777777" w:rsidR="00586D5A" w:rsidRDefault="00000000">
      <w:pPr>
        <w:spacing w:after="60" w:line="269" w:lineRule="auto"/>
        <w:ind w:left="317" w:hanging="259"/>
      </w:pPr>
      <w:r>
        <w:rPr>
          <w:rFonts w:ascii="DejaVu Sans" w:hAnsi="DejaVu Sans"/>
          <w:color w:val="194B66"/>
          <w:sz w:val="22"/>
        </w:rPr>
        <w:t xml:space="preserve">☐ </w:t>
      </w:r>
      <w:r>
        <w:t>Documentation of landowner support or site control, when applicable.</w:t>
      </w:r>
    </w:p>
    <w:p w14:paraId="6CFC3E08" w14:textId="77777777" w:rsidR="00586D5A" w:rsidRDefault="00000000">
      <w:pPr>
        <w:spacing w:after="60" w:line="269" w:lineRule="auto"/>
        <w:ind w:left="317" w:hanging="259"/>
      </w:pPr>
      <w:r>
        <w:rPr>
          <w:rFonts w:ascii="DejaVu Sans" w:hAnsi="DejaVu Sans"/>
          <w:color w:val="194B66"/>
          <w:sz w:val="22"/>
        </w:rPr>
        <w:t xml:space="preserve">☐ </w:t>
      </w:r>
      <w:r>
        <w:t>Letters documenting significant match or partner commitments, if available.</w:t>
      </w:r>
    </w:p>
    <w:p w14:paraId="23E49DFD" w14:textId="77777777" w:rsidR="00586D5A" w:rsidRDefault="00000000">
      <w:pPr>
        <w:pStyle w:val="Heading2"/>
      </w:pPr>
      <w:bookmarkStart w:id="42" w:name="_Toc237446007"/>
      <w:r>
        <w:t>Applicant Certification</w:t>
      </w:r>
      <w:bookmarkEnd w:id="42"/>
    </w:p>
    <w:p w14:paraId="148DA7BD" w14:textId="77777777" w:rsidR="00586D5A" w:rsidRDefault="00000000">
      <w:r>
        <w:t>By signing below, the applicant certifies that the information provided is accurate to the best of their knowledge; the proposed costs are necessary for the project; required match is non-federal and is not committed to another federal award; the applicant understands that selection by ORBFHP does not constitute a federal award; and no reimbursable work will begin before execution of the USFWS award and completion of required compliance.</w:t>
      </w:r>
    </w:p>
    <w:p w14:paraId="1968B350" w14:textId="77777777" w:rsidR="00586D5A" w:rsidRDefault="00000000">
      <w:pPr>
        <w:keepNext/>
        <w:spacing w:before="60" w:after="40"/>
      </w:pPr>
      <w:r>
        <w:rPr>
          <w:b/>
          <w:color w:val="194B66"/>
        </w:rPr>
        <w:t>Authorized representative name and title</w:t>
      </w:r>
    </w:p>
    <w:p w14:paraId="60B3B9A2" w14:textId="77777777" w:rsidR="00586D5A" w:rsidRDefault="00000000">
      <w:pPr>
        <w:keepLines/>
        <w:spacing w:after="100"/>
      </w:pPr>
      <w:r>
        <w:rPr>
          <w:color w:val="D4DEE5"/>
          <w:sz w:val="18"/>
        </w:rPr>
        <w:t>________________________________________________________________________________</w:t>
      </w:r>
    </w:p>
    <w:p w14:paraId="69E5772E" w14:textId="77777777" w:rsidR="00586D5A" w:rsidRDefault="00000000">
      <w:pPr>
        <w:keepNext/>
        <w:spacing w:before="60" w:after="40"/>
      </w:pPr>
      <w:r>
        <w:rPr>
          <w:b/>
          <w:color w:val="194B66"/>
        </w:rPr>
        <w:t>Signature</w:t>
      </w:r>
    </w:p>
    <w:p w14:paraId="231A1F2B" w14:textId="77777777" w:rsidR="00586D5A" w:rsidRDefault="00000000">
      <w:pPr>
        <w:keepLines/>
        <w:spacing w:after="100"/>
      </w:pPr>
      <w:r>
        <w:rPr>
          <w:color w:val="D4DEE5"/>
          <w:sz w:val="18"/>
        </w:rPr>
        <w:t>________________________________________________________________________________</w:t>
      </w:r>
    </w:p>
    <w:p w14:paraId="3C2A66F9" w14:textId="77777777" w:rsidR="00586D5A" w:rsidRDefault="00000000">
      <w:pPr>
        <w:keepNext/>
        <w:spacing w:before="60" w:after="40"/>
      </w:pPr>
      <w:r>
        <w:rPr>
          <w:b/>
          <w:color w:val="194B66"/>
        </w:rPr>
        <w:t>Date</w:t>
      </w:r>
    </w:p>
    <w:p w14:paraId="41BD3AB2" w14:textId="77777777" w:rsidR="00586D5A" w:rsidRDefault="00000000">
      <w:pPr>
        <w:keepLines/>
        <w:spacing w:after="100"/>
      </w:pPr>
      <w:r>
        <w:rPr>
          <w:color w:val="D4DEE5"/>
          <w:sz w:val="18"/>
        </w:rPr>
        <w:t>________________________________________________________________________________</w:t>
      </w:r>
    </w:p>
    <w:p w14:paraId="13818925" w14:textId="36DAB7AC" w:rsidR="00586D5A" w:rsidRDefault="00000000">
      <w:pPr>
        <w:pStyle w:val="Heading2"/>
      </w:pPr>
      <w:bookmarkStart w:id="43" w:name="_Toc237446008"/>
      <w:r>
        <w:t>Submission Checklist</w:t>
      </w:r>
      <w:bookmarkEnd w:id="43"/>
      <w:r w:rsidR="00A85D20">
        <w:t xml:space="preserve">: </w:t>
      </w:r>
    </w:p>
    <w:p w14:paraId="6B77190B" w14:textId="77777777" w:rsidR="00586D5A" w:rsidRDefault="00000000">
      <w:pPr>
        <w:spacing w:after="60" w:line="269" w:lineRule="auto"/>
        <w:ind w:left="317" w:hanging="259"/>
      </w:pPr>
      <w:r>
        <w:rPr>
          <w:rFonts w:ascii="DejaVu Sans" w:hAnsi="DejaVu Sans"/>
          <w:color w:val="194B66"/>
          <w:sz w:val="22"/>
        </w:rPr>
        <w:t xml:space="preserve">☐ </w:t>
      </w:r>
      <w:r>
        <w:t>All application sections completed or marked N/A.</w:t>
      </w:r>
    </w:p>
    <w:p w14:paraId="5308BB92" w14:textId="77777777" w:rsidR="00586D5A" w:rsidRDefault="00000000">
      <w:pPr>
        <w:spacing w:after="60" w:line="269" w:lineRule="auto"/>
        <w:ind w:left="317" w:hanging="259"/>
      </w:pPr>
      <w:r>
        <w:rPr>
          <w:rFonts w:ascii="DejaVu Sans" w:hAnsi="DejaVu Sans"/>
          <w:color w:val="194B66"/>
          <w:sz w:val="22"/>
        </w:rPr>
        <w:t xml:space="preserve">☐ </w:t>
      </w:r>
      <w:r>
        <w:t>Funding request is between $15,000 and $100,000.</w:t>
      </w:r>
    </w:p>
    <w:p w14:paraId="1110C48E" w14:textId="77777777" w:rsidR="00586D5A" w:rsidRDefault="00000000">
      <w:pPr>
        <w:spacing w:after="60" w:line="269" w:lineRule="auto"/>
        <w:ind w:left="317" w:hanging="259"/>
      </w:pPr>
      <w:r>
        <w:rPr>
          <w:rFonts w:ascii="DejaVu Sans" w:hAnsi="DejaVu Sans"/>
          <w:color w:val="194B66"/>
          <w:sz w:val="22"/>
        </w:rPr>
        <w:t xml:space="preserve">☐ </w:t>
      </w:r>
      <w:r>
        <w:t>At least 1:1 non-federal match documented.</w:t>
      </w:r>
    </w:p>
    <w:p w14:paraId="4B51405F" w14:textId="77777777" w:rsidR="00586D5A" w:rsidRDefault="00000000">
      <w:pPr>
        <w:spacing w:after="60" w:line="269" w:lineRule="auto"/>
        <w:ind w:left="317" w:hanging="259"/>
      </w:pPr>
      <w:r>
        <w:rPr>
          <w:rFonts w:ascii="DejaVu Sans" w:hAnsi="DejaVu Sans"/>
          <w:color w:val="194B66"/>
          <w:sz w:val="22"/>
        </w:rPr>
        <w:t xml:space="preserve">☐ </w:t>
      </w:r>
      <w:r>
        <w:t>Project period is no longer than two years.</w:t>
      </w:r>
    </w:p>
    <w:p w14:paraId="071F4C9D" w14:textId="77777777" w:rsidR="00586D5A" w:rsidRDefault="00000000">
      <w:pPr>
        <w:spacing w:after="60" w:line="269" w:lineRule="auto"/>
        <w:ind w:left="317" w:hanging="259"/>
      </w:pPr>
      <w:r>
        <w:rPr>
          <w:rFonts w:ascii="DejaVu Sans" w:hAnsi="DejaVu Sans"/>
          <w:color w:val="194B66"/>
          <w:sz w:val="22"/>
        </w:rPr>
        <w:t xml:space="preserve">☐ </w:t>
      </w:r>
      <w:r>
        <w:t>Map, photographs, budget, and available supporting documents attached.</w:t>
      </w:r>
    </w:p>
    <w:p w14:paraId="56CADD2E" w14:textId="77777777" w:rsidR="00586D5A" w:rsidRDefault="00000000">
      <w:pPr>
        <w:spacing w:after="60" w:line="269" w:lineRule="auto"/>
        <w:ind w:left="317" w:hanging="259"/>
      </w:pPr>
      <w:r>
        <w:rPr>
          <w:rFonts w:ascii="DejaVu Sans" w:hAnsi="DejaVu Sans"/>
          <w:color w:val="194B66"/>
          <w:sz w:val="22"/>
        </w:rPr>
        <w:t xml:space="preserve">☐ </w:t>
      </w:r>
      <w:r>
        <w:t>Application submitted by the stated deadline.</w:t>
      </w:r>
    </w:p>
    <w:p w14:paraId="63DCC930" w14:textId="77777777" w:rsidR="00A14FD8" w:rsidRDefault="00A14FD8">
      <w:pPr>
        <w:spacing w:after="60" w:line="269" w:lineRule="auto"/>
        <w:ind w:left="317" w:hanging="259"/>
      </w:pPr>
    </w:p>
    <w:tbl>
      <w:tblPr>
        <w:tblStyle w:val="TableGrid"/>
        <w:tblW w:w="9360" w:type="dxa"/>
        <w:jc w:val="center"/>
        <w:tblLayout w:type="fixed"/>
        <w:tblLook w:val="04A0" w:firstRow="1" w:lastRow="0" w:firstColumn="1" w:lastColumn="0" w:noHBand="0" w:noVBand="1"/>
      </w:tblPr>
      <w:tblGrid>
        <w:gridCol w:w="9360"/>
      </w:tblGrid>
      <w:tr w:rsidR="00586D5A" w14:paraId="2CAD8100" w14:textId="77777777">
        <w:trPr>
          <w:jc w:val="center"/>
        </w:trPr>
        <w:tc>
          <w:tcPr>
            <w:tcW w:w="9360" w:type="dxa"/>
            <w:shd w:val="clear" w:color="auto" w:fill="EEF5E8"/>
            <w:tcMar>
              <w:top w:w="100" w:type="dxa"/>
              <w:left w:w="120" w:type="dxa"/>
              <w:bottom w:w="100" w:type="dxa"/>
              <w:right w:w="120" w:type="dxa"/>
            </w:tcMar>
            <w:vAlign w:val="center"/>
          </w:tcPr>
          <w:p w14:paraId="3F9405C1" w14:textId="47DFFC70" w:rsidR="00586D5A" w:rsidRDefault="00000000">
            <w:pPr>
              <w:spacing w:after="40"/>
            </w:pPr>
            <w:r>
              <w:rPr>
                <w:b/>
                <w:color w:val="194B66"/>
              </w:rPr>
              <w:t xml:space="preserve">Submit to: </w:t>
            </w:r>
            <w:hyperlink r:id="rId27" w:history="1">
              <w:r w:rsidR="000A273C" w:rsidRPr="00AE2A84">
                <w:rPr>
                  <w:rStyle w:val="Hyperlink"/>
                </w:rPr>
                <w:t>pierce.vanvalkenburg@americanrivers.org</w:t>
              </w:r>
            </w:hyperlink>
            <w:r w:rsidR="000A273C">
              <w:t xml:space="preserve"> </w:t>
            </w:r>
            <w:r>
              <w:t xml:space="preserve">by </w:t>
            </w:r>
            <w:r w:rsidR="000A273C" w:rsidRPr="00017DAF">
              <w:t>Oct 9</w:t>
            </w:r>
            <w:r w:rsidR="000A273C">
              <w:t>,</w:t>
            </w:r>
            <w:r>
              <w:t xml:space="preserve"> 11:59 p.m. Eastern Time. Retain a complete copy </w:t>
            </w:r>
            <w:proofErr w:type="gramStart"/>
            <w:r>
              <w:t>for</w:t>
            </w:r>
            <w:proofErr w:type="gramEnd"/>
            <w:r>
              <w:t xml:space="preserve"> your records.</w:t>
            </w:r>
          </w:p>
        </w:tc>
      </w:tr>
    </w:tbl>
    <w:p w14:paraId="173AA635" w14:textId="77777777" w:rsidR="00586D5A" w:rsidRDefault="00586D5A">
      <w:pPr>
        <w:spacing w:after="0"/>
      </w:pPr>
    </w:p>
    <w:sectPr w:rsidR="00586D5A" w:rsidSect="00070AF8">
      <w:headerReference w:type="default" r:id="rId28"/>
      <w:footerReference w:type="default" r:id="rId29"/>
      <w:pgSz w:w="12240" w:h="15840"/>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7C9E" w14:textId="77777777" w:rsidR="00062DEC" w:rsidRDefault="00062DEC">
      <w:pPr>
        <w:spacing w:after="0"/>
      </w:pPr>
      <w:r>
        <w:separator/>
      </w:r>
    </w:p>
  </w:endnote>
  <w:endnote w:type="continuationSeparator" w:id="0">
    <w:p w14:paraId="493D0F13" w14:textId="77777777" w:rsidR="00062DEC" w:rsidRDefault="00062D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ejaVu Sans">
    <w:altName w:val="Verdan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F350" w14:textId="7C115692" w:rsidR="00586D5A" w:rsidRDefault="00000000">
    <w:pPr>
      <w:pStyle w:val="Footer"/>
      <w:jc w:val="center"/>
    </w:pPr>
    <w:r>
      <w:rPr>
        <w:rFonts w:ascii="DejaVu Sans" w:hAnsi="DejaVu Sans"/>
        <w:color w:val="52616B"/>
        <w:sz w:val="16"/>
      </w:rPr>
      <w:t xml:space="preserve">ORBFHP FY27 RFP | 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CCC92" w14:textId="77777777" w:rsidR="00062DEC" w:rsidRDefault="00062DEC">
      <w:pPr>
        <w:spacing w:after="0"/>
      </w:pPr>
      <w:r>
        <w:separator/>
      </w:r>
    </w:p>
  </w:footnote>
  <w:footnote w:type="continuationSeparator" w:id="0">
    <w:p w14:paraId="3081DBC1" w14:textId="77777777" w:rsidR="00062DEC" w:rsidRDefault="00062D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5F1C" w14:textId="594F079F" w:rsidR="00586D5A" w:rsidRDefault="00000000">
    <w:pPr>
      <w:pStyle w:val="Header"/>
      <w:jc w:val="right"/>
    </w:pPr>
    <w:r>
      <w:rPr>
        <w:b/>
        <w:color w:val="52616B"/>
        <w:sz w:val="17"/>
      </w:rPr>
      <w:t>ORBFHP FY27</w:t>
    </w:r>
    <w:r w:rsidR="00ED5A38">
      <w:rPr>
        <w:b/>
        <w:color w:val="52616B"/>
        <w:sz w:val="17"/>
      </w:rPr>
      <w:t xml:space="preserve"> RFP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690D10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33383C"/>
    <w:multiLevelType w:val="hybridMultilevel"/>
    <w:tmpl w:val="4686F212"/>
    <w:lvl w:ilvl="0" w:tplc="0008A2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D42E4"/>
    <w:multiLevelType w:val="hybridMultilevel"/>
    <w:tmpl w:val="C4603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A6601"/>
    <w:multiLevelType w:val="hybridMultilevel"/>
    <w:tmpl w:val="F33286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2C456DB"/>
    <w:multiLevelType w:val="hybridMultilevel"/>
    <w:tmpl w:val="D062B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900890">
    <w:abstractNumId w:val="8"/>
  </w:num>
  <w:num w:numId="2" w16cid:durableId="809830823">
    <w:abstractNumId w:val="6"/>
  </w:num>
  <w:num w:numId="3" w16cid:durableId="123815380">
    <w:abstractNumId w:val="5"/>
  </w:num>
  <w:num w:numId="4" w16cid:durableId="1341007153">
    <w:abstractNumId w:val="4"/>
  </w:num>
  <w:num w:numId="5" w16cid:durableId="597299707">
    <w:abstractNumId w:val="7"/>
  </w:num>
  <w:num w:numId="6" w16cid:durableId="74868100">
    <w:abstractNumId w:val="3"/>
  </w:num>
  <w:num w:numId="7" w16cid:durableId="306857712">
    <w:abstractNumId w:val="2"/>
  </w:num>
  <w:num w:numId="8" w16cid:durableId="454368660">
    <w:abstractNumId w:val="1"/>
  </w:num>
  <w:num w:numId="9" w16cid:durableId="2063747535">
    <w:abstractNumId w:val="0"/>
  </w:num>
  <w:num w:numId="10" w16cid:durableId="289480536">
    <w:abstractNumId w:val="11"/>
  </w:num>
  <w:num w:numId="11" w16cid:durableId="323824717">
    <w:abstractNumId w:val="7"/>
  </w:num>
  <w:num w:numId="12" w16cid:durableId="430980057">
    <w:abstractNumId w:val="7"/>
  </w:num>
  <w:num w:numId="13" w16cid:durableId="1709254632">
    <w:abstractNumId w:val="10"/>
  </w:num>
  <w:num w:numId="14" w16cid:durableId="1045980846">
    <w:abstractNumId w:val="12"/>
  </w:num>
  <w:num w:numId="15" w16cid:durableId="1143715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DAF"/>
    <w:rsid w:val="00034616"/>
    <w:rsid w:val="000367E0"/>
    <w:rsid w:val="000426A6"/>
    <w:rsid w:val="0006063C"/>
    <w:rsid w:val="00062DEC"/>
    <w:rsid w:val="00065824"/>
    <w:rsid w:val="00070AF8"/>
    <w:rsid w:val="000770E4"/>
    <w:rsid w:val="00093C52"/>
    <w:rsid w:val="000A273C"/>
    <w:rsid w:val="000C3EA5"/>
    <w:rsid w:val="0015074B"/>
    <w:rsid w:val="001D7F7B"/>
    <w:rsid w:val="001F09BC"/>
    <w:rsid w:val="002505A2"/>
    <w:rsid w:val="00283790"/>
    <w:rsid w:val="0029639D"/>
    <w:rsid w:val="00326F90"/>
    <w:rsid w:val="00436169"/>
    <w:rsid w:val="0048725A"/>
    <w:rsid w:val="004E2952"/>
    <w:rsid w:val="005624EC"/>
    <w:rsid w:val="00586D5A"/>
    <w:rsid w:val="00603C41"/>
    <w:rsid w:val="006153B9"/>
    <w:rsid w:val="006333BF"/>
    <w:rsid w:val="006419C1"/>
    <w:rsid w:val="006B34C9"/>
    <w:rsid w:val="006F1F0C"/>
    <w:rsid w:val="00720DCF"/>
    <w:rsid w:val="007A6CCF"/>
    <w:rsid w:val="00813AF6"/>
    <w:rsid w:val="008879D1"/>
    <w:rsid w:val="008A2758"/>
    <w:rsid w:val="008B0CC8"/>
    <w:rsid w:val="008E33F1"/>
    <w:rsid w:val="00905FA7"/>
    <w:rsid w:val="00914CDA"/>
    <w:rsid w:val="00995CF9"/>
    <w:rsid w:val="009A5FA0"/>
    <w:rsid w:val="00A0145E"/>
    <w:rsid w:val="00A14FD8"/>
    <w:rsid w:val="00A85D20"/>
    <w:rsid w:val="00AA1D8D"/>
    <w:rsid w:val="00B47730"/>
    <w:rsid w:val="00B97B51"/>
    <w:rsid w:val="00C77164"/>
    <w:rsid w:val="00C77353"/>
    <w:rsid w:val="00CB0664"/>
    <w:rsid w:val="00CE3881"/>
    <w:rsid w:val="00CF4FE5"/>
    <w:rsid w:val="00DD7FE3"/>
    <w:rsid w:val="00E071F5"/>
    <w:rsid w:val="00E45DA4"/>
    <w:rsid w:val="00ED5A38"/>
    <w:rsid w:val="00F20C0A"/>
    <w:rsid w:val="00F76E85"/>
    <w:rsid w:val="00F76EA6"/>
    <w:rsid w:val="00FC693F"/>
    <w:rsid w:val="00FD4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A33EB"/>
  <w14:defaultImageDpi w14:val="300"/>
  <w15:docId w15:val="{EA7B5257-15D6-4E4E-93D5-85D85218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1F2933"/>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94B66"/>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0879B9"/>
      <w:sz w:val="26"/>
      <w:szCs w:val="26"/>
    </w:rPr>
  </w:style>
  <w:style w:type="paragraph" w:styleId="Heading3">
    <w:name w:val="heading 3"/>
    <w:basedOn w:val="Normal"/>
    <w:next w:val="Normal"/>
    <w:link w:val="Heading3Char"/>
    <w:uiPriority w:val="9"/>
    <w:unhideWhenUsed/>
    <w:qFormat/>
    <w:rsid w:val="00FC693F"/>
    <w:pPr>
      <w:keepNext/>
      <w:keepLines/>
      <w:spacing w:before="180"/>
      <w:outlineLvl w:val="2"/>
    </w:pPr>
    <w:rPr>
      <w:rFonts w:asciiTheme="majorHAnsi" w:eastAsiaTheme="majorEastAsia" w:hAnsiTheme="majorHAnsi" w:cstheme="majorBidi"/>
      <w:b/>
      <w:bCs/>
      <w:color w:val="194B6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76" w:lineRule="auto"/>
      <w:ind w:left="547" w:hanging="274"/>
      <w:contextualSpacing/>
    </w:pPr>
  </w:style>
  <w:style w:type="paragraph" w:styleId="ListBullet2">
    <w:name w:val="List Bullet 2"/>
    <w:basedOn w:val="Normal"/>
    <w:uiPriority w:val="99"/>
    <w:unhideWhenUsed/>
    <w:rsid w:val="00326F90"/>
    <w:pPr>
      <w:numPr>
        <w:numId w:val="2"/>
      </w:numPr>
      <w:spacing w:line="276" w:lineRule="auto"/>
      <w:ind w:left="893" w:hanging="274"/>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spacing w:line="276"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A273C"/>
    <w:rPr>
      <w:color w:val="0000FF" w:themeColor="hyperlink"/>
      <w:u w:val="single"/>
    </w:rPr>
  </w:style>
  <w:style w:type="character" w:styleId="UnresolvedMention">
    <w:name w:val="Unresolved Mention"/>
    <w:basedOn w:val="DefaultParagraphFont"/>
    <w:uiPriority w:val="99"/>
    <w:semiHidden/>
    <w:unhideWhenUsed/>
    <w:rsid w:val="000A273C"/>
    <w:rPr>
      <w:color w:val="605E5C"/>
      <w:shd w:val="clear" w:color="auto" w:fill="E1DFDD"/>
    </w:rPr>
  </w:style>
  <w:style w:type="character" w:styleId="FollowedHyperlink">
    <w:name w:val="FollowedHyperlink"/>
    <w:basedOn w:val="DefaultParagraphFont"/>
    <w:uiPriority w:val="99"/>
    <w:semiHidden/>
    <w:unhideWhenUsed/>
    <w:rsid w:val="00720DCF"/>
    <w:rPr>
      <w:color w:val="800080" w:themeColor="followedHyperlink"/>
      <w:u w:val="single"/>
    </w:rPr>
  </w:style>
  <w:style w:type="paragraph" w:styleId="TOC1">
    <w:name w:val="toc 1"/>
    <w:basedOn w:val="Normal"/>
    <w:next w:val="Normal"/>
    <w:autoRedefine/>
    <w:uiPriority w:val="39"/>
    <w:unhideWhenUsed/>
    <w:rsid w:val="006F1F0C"/>
    <w:pPr>
      <w:spacing w:after="100"/>
    </w:pPr>
  </w:style>
  <w:style w:type="paragraph" w:styleId="TOC2">
    <w:name w:val="toc 2"/>
    <w:basedOn w:val="Normal"/>
    <w:next w:val="Normal"/>
    <w:autoRedefine/>
    <w:uiPriority w:val="39"/>
    <w:unhideWhenUsed/>
    <w:rsid w:val="006F1F0C"/>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ericanrivers-org.zoom.us/webinar/register/WN_IX2LHmxeQfK-EwicIZf-SQ" TargetMode="External"/><Relationship Id="rId18" Type="http://schemas.openxmlformats.org/officeDocument/2006/relationships/hyperlink" Target="https://americanrivers-org.zoom.us/webinar/register/WN_IX2LHmxeQfK-EwicIZf-SQ" TargetMode="External"/><Relationship Id="rId26" Type="http://schemas.openxmlformats.org/officeDocument/2006/relationships/hyperlink" Target="https://orbfhp.com/strategic-plan/" TargetMode="External"/><Relationship Id="rId3" Type="http://schemas.openxmlformats.org/officeDocument/2006/relationships/styles" Target="styles.xml"/><Relationship Id="rId21" Type="http://schemas.openxmlformats.org/officeDocument/2006/relationships/hyperlink" Target="mailto:pierce.vanvalkenburg@americanrivers.org" TargetMode="External"/><Relationship Id="rId7" Type="http://schemas.openxmlformats.org/officeDocument/2006/relationships/endnotes" Target="endnotes.xml"/><Relationship Id="rId12" Type="http://schemas.openxmlformats.org/officeDocument/2006/relationships/hyperlink" Target="https://americanrivers-org.zoom.us/webinar/register/WN_B5a3FmgITdSZGss0Atim6g" TargetMode="External"/><Relationship Id="rId17" Type="http://schemas.openxmlformats.org/officeDocument/2006/relationships/hyperlink" Target="https://americanrivers-org.zoom.us/webinar/register/WN_B5a3FmgITdSZGss0Atim6g" TargetMode="External"/><Relationship Id="rId25"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s://americanrivers-org.zoom.us/webinar/register/WN_3g7LiWf8RMuCMzbofx-cRA" TargetMode="External"/><Relationship Id="rId20" Type="http://schemas.openxmlformats.org/officeDocument/2006/relationships/hyperlink" Target="mailto:pierce.vanvalkenburg@americanrivers.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rivers-org.zoom.us/webinar/register/WN_3g7LiWf8RMuCMzbofx-cRA" TargetMode="External"/><Relationship Id="rId24" Type="http://schemas.openxmlformats.org/officeDocument/2006/relationships/hyperlink" Target="https://orbfhp.com/strategic-plan/" TargetMode="External"/><Relationship Id="rId5" Type="http://schemas.openxmlformats.org/officeDocument/2006/relationships/webSettings" Target="webSettings.xml"/><Relationship Id="rId15" Type="http://schemas.openxmlformats.org/officeDocument/2006/relationships/hyperlink" Target="https://orbfhp.com/funding/" TargetMode="Externa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hyperlink" Target="file:///C:\Users\PierceVanValkenburg\Downloads\www.orbfhp.com" TargetMode="External"/><Relationship Id="rId19" Type="http://schemas.openxmlformats.org/officeDocument/2006/relationships/hyperlink" Target="https://americanrivers-org.zoom.us/webinar/register/WN_t-sZmlUaSHCpuOGBqXBq5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ierce.vanvalkenburg@americanrivers.org" TargetMode="External"/><Relationship Id="rId14" Type="http://schemas.openxmlformats.org/officeDocument/2006/relationships/hyperlink" Target="https://americanrivers-org.zoom.us/webinar/register/WN_t-sZmlUaSHCpuOGBqXBq5g" TargetMode="External"/><Relationship Id="rId22" Type="http://schemas.openxmlformats.org/officeDocument/2006/relationships/hyperlink" Target="file:///C:\Users\PierceVanValkenburg\Downloads\www.orbfhp.com" TargetMode="External"/><Relationship Id="rId27" Type="http://schemas.openxmlformats.org/officeDocument/2006/relationships/hyperlink" Target="mailto:pierce.vanvalkenburg@americanrivers.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4931</Words>
  <Characters>28110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Pierce VanValkenburg</cp:lastModifiedBy>
  <cp:revision>2</cp:revision>
  <dcterms:created xsi:type="dcterms:W3CDTF">2026-09-08T14:52:00Z</dcterms:created>
  <dcterms:modified xsi:type="dcterms:W3CDTF">2026-09-08T14:52:00Z</dcterms:modified>
  <cp:category/>
</cp:coreProperties>
</file>